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CD" w:rsidRPr="001126EB" w:rsidRDefault="004A62CD" w:rsidP="001126EB">
      <w:pPr>
        <w:jc w:val="center"/>
        <w:rPr>
          <w:sz w:val="32"/>
          <w:szCs w:val="32"/>
        </w:rPr>
      </w:pPr>
      <w:r w:rsidRPr="001126EB">
        <w:rPr>
          <w:sz w:val="32"/>
          <w:szCs w:val="32"/>
        </w:rPr>
        <w:t>Отчет</w:t>
      </w:r>
    </w:p>
    <w:p w:rsidR="00C80AAB" w:rsidRPr="001126EB" w:rsidRDefault="004A62CD" w:rsidP="001126EB">
      <w:pPr>
        <w:jc w:val="both"/>
        <w:rPr>
          <w:sz w:val="32"/>
          <w:szCs w:val="32"/>
        </w:rPr>
      </w:pPr>
      <w:r w:rsidRPr="001126EB">
        <w:rPr>
          <w:sz w:val="32"/>
          <w:szCs w:val="32"/>
        </w:rPr>
        <w:t>главы Брюховецкого сельского поселения</w:t>
      </w:r>
      <w:r w:rsidR="00C80AAB" w:rsidRPr="001126EB">
        <w:rPr>
          <w:sz w:val="32"/>
          <w:szCs w:val="32"/>
        </w:rPr>
        <w:t xml:space="preserve"> </w:t>
      </w:r>
      <w:r w:rsidRPr="001126EB">
        <w:rPr>
          <w:sz w:val="32"/>
          <w:szCs w:val="32"/>
        </w:rPr>
        <w:t xml:space="preserve">Брюховецкого района  о результатах </w:t>
      </w:r>
      <w:r w:rsidR="00C80AAB" w:rsidRPr="001126EB">
        <w:rPr>
          <w:sz w:val="32"/>
          <w:szCs w:val="32"/>
        </w:rPr>
        <w:t xml:space="preserve">его </w:t>
      </w:r>
      <w:r w:rsidRPr="001126EB">
        <w:rPr>
          <w:sz w:val="32"/>
          <w:szCs w:val="32"/>
        </w:rPr>
        <w:t>деятельности</w:t>
      </w:r>
      <w:r w:rsidR="00C80AAB" w:rsidRPr="001126EB">
        <w:rPr>
          <w:sz w:val="32"/>
          <w:szCs w:val="32"/>
        </w:rPr>
        <w:t xml:space="preserve"> и деятельности администрации </w:t>
      </w:r>
      <w:r w:rsidRPr="001126EB">
        <w:rPr>
          <w:sz w:val="32"/>
          <w:szCs w:val="32"/>
        </w:rPr>
        <w:t>Брюховецкого сельского поселения</w:t>
      </w:r>
      <w:r w:rsidR="00C80AAB" w:rsidRPr="001126EB">
        <w:rPr>
          <w:sz w:val="32"/>
          <w:szCs w:val="32"/>
        </w:rPr>
        <w:t xml:space="preserve"> </w:t>
      </w:r>
      <w:r w:rsidRPr="001126EB">
        <w:rPr>
          <w:sz w:val="32"/>
          <w:szCs w:val="32"/>
        </w:rPr>
        <w:t>Брюховецкого района за 201</w:t>
      </w:r>
      <w:r w:rsidR="00490E51" w:rsidRPr="001126EB">
        <w:rPr>
          <w:sz w:val="32"/>
          <w:szCs w:val="32"/>
        </w:rPr>
        <w:t>5</w:t>
      </w:r>
      <w:r w:rsidRPr="001126EB">
        <w:rPr>
          <w:sz w:val="32"/>
          <w:szCs w:val="32"/>
        </w:rPr>
        <w:t xml:space="preserve"> год</w:t>
      </w:r>
      <w:r w:rsidR="00C80AAB" w:rsidRPr="001126EB">
        <w:rPr>
          <w:sz w:val="32"/>
          <w:szCs w:val="32"/>
        </w:rPr>
        <w:t>.</w:t>
      </w:r>
    </w:p>
    <w:p w:rsidR="004A62CD" w:rsidRPr="001126EB" w:rsidRDefault="004A62CD" w:rsidP="001126EB">
      <w:pPr>
        <w:ind w:firstLine="708"/>
        <w:jc w:val="both"/>
        <w:rPr>
          <w:sz w:val="32"/>
          <w:szCs w:val="32"/>
        </w:rPr>
      </w:pPr>
    </w:p>
    <w:p w:rsidR="00B20A52" w:rsidRPr="001126EB" w:rsidRDefault="004A62CD" w:rsidP="001126EB">
      <w:pPr>
        <w:ind w:firstLine="708"/>
        <w:jc w:val="both"/>
        <w:rPr>
          <w:color w:val="000000" w:themeColor="text1"/>
          <w:sz w:val="32"/>
          <w:szCs w:val="32"/>
        </w:rPr>
      </w:pPr>
      <w:r w:rsidRPr="001126EB">
        <w:rPr>
          <w:color w:val="000000" w:themeColor="text1"/>
          <w:sz w:val="32"/>
          <w:szCs w:val="32"/>
        </w:rPr>
        <w:t>Уважаемые депутаты, руководители организаций, предприятий, жители Брюховецкого сельского поселения!</w:t>
      </w:r>
    </w:p>
    <w:p w:rsidR="00841AB7" w:rsidRPr="001126EB" w:rsidRDefault="00841AB7" w:rsidP="001126EB">
      <w:pPr>
        <w:ind w:firstLine="708"/>
        <w:jc w:val="both"/>
        <w:rPr>
          <w:color w:val="000000" w:themeColor="text1"/>
          <w:sz w:val="32"/>
          <w:szCs w:val="32"/>
        </w:rPr>
      </w:pPr>
    </w:p>
    <w:p w:rsidR="00480E6C" w:rsidRPr="001126EB" w:rsidRDefault="00480E6C" w:rsidP="001126EB">
      <w:pPr>
        <w:ind w:firstLine="708"/>
        <w:jc w:val="both"/>
        <w:rPr>
          <w:color w:val="000000" w:themeColor="text1"/>
          <w:sz w:val="32"/>
          <w:szCs w:val="32"/>
        </w:rPr>
      </w:pPr>
      <w:r w:rsidRPr="001126EB">
        <w:rPr>
          <w:color w:val="000000" w:themeColor="text1"/>
          <w:sz w:val="32"/>
          <w:szCs w:val="32"/>
        </w:rPr>
        <w:t>Представляю Вам отчет о деятельности администрации Брюховецкого се</w:t>
      </w:r>
      <w:r w:rsidR="00F473E9" w:rsidRPr="001126EB">
        <w:rPr>
          <w:color w:val="000000" w:themeColor="text1"/>
          <w:sz w:val="32"/>
          <w:szCs w:val="32"/>
        </w:rPr>
        <w:t>льского поселения за 2015 год.</w:t>
      </w:r>
    </w:p>
    <w:p w:rsidR="00480E6C" w:rsidRPr="001126EB" w:rsidRDefault="00480E6C" w:rsidP="001126EB">
      <w:pPr>
        <w:ind w:firstLine="708"/>
        <w:jc w:val="both"/>
        <w:rPr>
          <w:color w:val="000000" w:themeColor="text1"/>
          <w:sz w:val="32"/>
          <w:szCs w:val="32"/>
        </w:rPr>
      </w:pPr>
      <w:r w:rsidRPr="001126EB">
        <w:rPr>
          <w:color w:val="000000" w:themeColor="text1"/>
          <w:sz w:val="32"/>
          <w:szCs w:val="32"/>
        </w:rPr>
        <w:t xml:space="preserve">Работа администрации сельского поселения по решению вопросов местного значения проводилась и проводится на основании Федерального закона от 06 октября 2003 года № 131-ФЗ «Об организации местного самоуправления в Российской Федерации», устава Брюховецкого сельского поселения, а также решений, постановлений и нормативно-правовых актов </w:t>
      </w:r>
      <w:r w:rsidR="00043D7E" w:rsidRPr="001126EB">
        <w:rPr>
          <w:color w:val="000000" w:themeColor="text1"/>
          <w:sz w:val="32"/>
          <w:szCs w:val="32"/>
        </w:rPr>
        <w:t>вышестоящих органов</w:t>
      </w:r>
      <w:r w:rsidRPr="001126EB">
        <w:rPr>
          <w:color w:val="000000" w:themeColor="text1"/>
          <w:sz w:val="32"/>
          <w:szCs w:val="32"/>
        </w:rPr>
        <w:t>.</w:t>
      </w:r>
    </w:p>
    <w:p w:rsidR="00480E6C" w:rsidRPr="001126EB" w:rsidRDefault="00480E6C" w:rsidP="001126EB">
      <w:pPr>
        <w:ind w:firstLine="708"/>
        <w:jc w:val="both"/>
        <w:rPr>
          <w:color w:val="000000" w:themeColor="text1"/>
          <w:sz w:val="32"/>
          <w:szCs w:val="32"/>
        </w:rPr>
      </w:pPr>
      <w:r w:rsidRPr="001126EB">
        <w:rPr>
          <w:color w:val="000000" w:themeColor="text1"/>
          <w:sz w:val="32"/>
          <w:szCs w:val="32"/>
        </w:rPr>
        <w:t xml:space="preserve">Опираясь на итоги развития за последние несколько лет, сегодня можно </w:t>
      </w:r>
      <w:r w:rsidR="007F56D8" w:rsidRPr="001126EB">
        <w:rPr>
          <w:color w:val="000000" w:themeColor="text1"/>
          <w:sz w:val="32"/>
          <w:szCs w:val="32"/>
        </w:rPr>
        <w:t>сказать, что в 2015 году в Брюховецком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w:t>
      </w:r>
      <w:r w:rsidR="00EA6877" w:rsidRPr="001126EB">
        <w:rPr>
          <w:color w:val="000000" w:themeColor="text1"/>
          <w:sz w:val="32"/>
          <w:szCs w:val="32"/>
        </w:rPr>
        <w:t xml:space="preserve"> </w:t>
      </w:r>
      <w:r w:rsidRPr="001126EB">
        <w:rPr>
          <w:color w:val="000000" w:themeColor="text1"/>
          <w:sz w:val="32"/>
          <w:szCs w:val="32"/>
        </w:rPr>
        <w:t>Вся деятельность главы поселения, администрации и депутатского корпуса, как и ранее, была подчинена реализации полномочий по решению вопросов местного значения и достижению главной стратегической цели – повышению благосостояния и качества жизни населения нашего поселения. Это масштабная задача, которую мы решаем шаг за шагом.</w:t>
      </w:r>
    </w:p>
    <w:p w:rsidR="00480E6C" w:rsidRPr="001126EB" w:rsidRDefault="00480E6C" w:rsidP="001126EB">
      <w:pPr>
        <w:ind w:firstLine="708"/>
        <w:jc w:val="both"/>
        <w:rPr>
          <w:color w:val="000000" w:themeColor="text1"/>
          <w:sz w:val="32"/>
          <w:szCs w:val="32"/>
        </w:rPr>
      </w:pPr>
      <w:r w:rsidRPr="001126EB">
        <w:rPr>
          <w:color w:val="000000" w:themeColor="text1"/>
          <w:sz w:val="32"/>
          <w:szCs w:val="32"/>
        </w:rPr>
        <w:t>В 2015 году</w:t>
      </w:r>
      <w:r w:rsidR="00F473E9" w:rsidRPr="001126EB">
        <w:rPr>
          <w:color w:val="000000" w:themeColor="text1"/>
          <w:sz w:val="32"/>
          <w:szCs w:val="32"/>
        </w:rPr>
        <w:t>,</w:t>
      </w:r>
      <w:r w:rsidRPr="001126EB">
        <w:rPr>
          <w:color w:val="000000" w:themeColor="text1"/>
          <w:sz w:val="32"/>
          <w:szCs w:val="32"/>
        </w:rPr>
        <w:t xml:space="preserve"> деятельность администрации поселения была направлена на улучшение благоустройства поселения и решение задач, связанных с этим, что позволило достичь существенных результатов в развитии поселения.</w:t>
      </w:r>
    </w:p>
    <w:p w:rsidR="00A8274E" w:rsidRPr="001126EB" w:rsidRDefault="00A8274E" w:rsidP="001126EB">
      <w:pPr>
        <w:ind w:firstLine="708"/>
        <w:jc w:val="both"/>
        <w:rPr>
          <w:sz w:val="32"/>
          <w:szCs w:val="32"/>
        </w:rPr>
      </w:pPr>
      <w:r w:rsidRPr="001126EB">
        <w:rPr>
          <w:sz w:val="32"/>
          <w:szCs w:val="32"/>
        </w:rPr>
        <w:t>Реализация многих социально важных и актуальных проектов</w:t>
      </w:r>
      <w:r w:rsidR="007A4A04" w:rsidRPr="001126EB">
        <w:rPr>
          <w:sz w:val="32"/>
          <w:szCs w:val="32"/>
        </w:rPr>
        <w:t xml:space="preserve"> и вопросов</w:t>
      </w:r>
      <w:r w:rsidR="00D37938" w:rsidRPr="001126EB">
        <w:rPr>
          <w:sz w:val="32"/>
          <w:szCs w:val="32"/>
        </w:rPr>
        <w:t xml:space="preserve"> стала возможной</w:t>
      </w:r>
      <w:r w:rsidR="007A4A04" w:rsidRPr="001126EB">
        <w:rPr>
          <w:sz w:val="32"/>
          <w:szCs w:val="32"/>
        </w:rPr>
        <w:t xml:space="preserve">, благодаря </w:t>
      </w:r>
      <w:r w:rsidRPr="001126EB">
        <w:rPr>
          <w:sz w:val="32"/>
          <w:szCs w:val="32"/>
        </w:rPr>
        <w:t>слаженной совместно</w:t>
      </w:r>
      <w:r w:rsidR="00043D7E" w:rsidRPr="001126EB">
        <w:rPr>
          <w:sz w:val="32"/>
          <w:szCs w:val="32"/>
        </w:rPr>
        <w:t>й работе с депутатским корпусом.</w:t>
      </w:r>
    </w:p>
    <w:p w:rsidR="004A62CD" w:rsidRPr="001126EB" w:rsidRDefault="007A4A04" w:rsidP="001126EB">
      <w:pPr>
        <w:ind w:firstLine="720"/>
        <w:jc w:val="both"/>
        <w:rPr>
          <w:rFonts w:eastAsia="Times New Roman"/>
          <w:bCs/>
          <w:sz w:val="32"/>
          <w:szCs w:val="32"/>
          <w:lang w:eastAsia="ru-RU"/>
        </w:rPr>
      </w:pPr>
      <w:r w:rsidRPr="001126EB">
        <w:rPr>
          <w:rFonts w:eastAsia="Times New Roman"/>
          <w:bCs/>
          <w:sz w:val="32"/>
          <w:szCs w:val="32"/>
          <w:lang w:eastAsia="ru-RU"/>
        </w:rPr>
        <w:t>В докладе хочется обратить ваше внимание</w:t>
      </w:r>
      <w:r w:rsidR="004A62CD" w:rsidRPr="001126EB">
        <w:rPr>
          <w:rFonts w:eastAsia="Times New Roman"/>
          <w:bCs/>
          <w:sz w:val="32"/>
          <w:szCs w:val="32"/>
          <w:lang w:eastAsia="ru-RU"/>
        </w:rPr>
        <w:t xml:space="preserve"> на основные показатели социально-экономического развития поселения, </w:t>
      </w:r>
      <w:proofErr w:type="gramStart"/>
      <w:r w:rsidR="004A62CD" w:rsidRPr="001126EB">
        <w:rPr>
          <w:rFonts w:eastAsia="Times New Roman"/>
          <w:bCs/>
          <w:sz w:val="32"/>
          <w:szCs w:val="32"/>
          <w:lang w:eastAsia="ru-RU"/>
        </w:rPr>
        <w:t>на те</w:t>
      </w:r>
      <w:proofErr w:type="gramEnd"/>
      <w:r w:rsidR="004A62CD" w:rsidRPr="001126EB">
        <w:rPr>
          <w:rFonts w:eastAsia="Times New Roman"/>
          <w:bCs/>
          <w:sz w:val="32"/>
          <w:szCs w:val="32"/>
          <w:lang w:eastAsia="ru-RU"/>
        </w:rPr>
        <w:t xml:space="preserve"> </w:t>
      </w:r>
      <w:r w:rsidR="004A62CD" w:rsidRPr="001126EB">
        <w:rPr>
          <w:rFonts w:eastAsia="Times New Roman"/>
          <w:bCs/>
          <w:sz w:val="32"/>
          <w:szCs w:val="32"/>
          <w:lang w:eastAsia="ru-RU"/>
        </w:rPr>
        <w:lastRenderedPageBreak/>
        <w:t>успехи, которые достигнуты в 201</w:t>
      </w:r>
      <w:r w:rsidR="00CE5E83" w:rsidRPr="001126EB">
        <w:rPr>
          <w:rFonts w:eastAsia="Times New Roman"/>
          <w:bCs/>
          <w:sz w:val="32"/>
          <w:szCs w:val="32"/>
          <w:lang w:eastAsia="ru-RU"/>
        </w:rPr>
        <w:t>5</w:t>
      </w:r>
      <w:r w:rsidR="004A62CD" w:rsidRPr="001126EB">
        <w:rPr>
          <w:rFonts w:eastAsia="Times New Roman"/>
          <w:bCs/>
          <w:sz w:val="32"/>
          <w:szCs w:val="32"/>
          <w:lang w:eastAsia="ru-RU"/>
        </w:rPr>
        <w:t xml:space="preserve"> году и обозначить те сферы, где еще предстоит провести важную и серьезную совместную работу.</w:t>
      </w:r>
    </w:p>
    <w:p w:rsidR="00B20A52" w:rsidRPr="001126EB" w:rsidRDefault="00B20A52" w:rsidP="001126EB">
      <w:pPr>
        <w:jc w:val="both"/>
        <w:outlineLvl w:val="4"/>
        <w:rPr>
          <w:rFonts w:eastAsia="Times New Roman"/>
          <w:b/>
          <w:bCs/>
          <w:sz w:val="32"/>
          <w:szCs w:val="32"/>
          <w:lang w:eastAsia="ru-RU"/>
        </w:rPr>
      </w:pPr>
    </w:p>
    <w:p w:rsidR="00BC66D8" w:rsidRPr="001126EB" w:rsidRDefault="00BC66D8" w:rsidP="001126EB">
      <w:pPr>
        <w:ind w:firstLine="708"/>
        <w:jc w:val="both"/>
        <w:rPr>
          <w:b/>
          <w:sz w:val="32"/>
          <w:szCs w:val="32"/>
        </w:rPr>
      </w:pPr>
      <w:r w:rsidRPr="001126EB">
        <w:rPr>
          <w:b/>
          <w:sz w:val="32"/>
          <w:szCs w:val="32"/>
        </w:rPr>
        <w:t>Общие вопросы</w:t>
      </w:r>
    </w:p>
    <w:p w:rsidR="00C91FE1" w:rsidRPr="001126EB" w:rsidRDefault="00C91FE1" w:rsidP="001126EB">
      <w:pPr>
        <w:pStyle w:val="FR1"/>
        <w:spacing w:before="0" w:line="240" w:lineRule="auto"/>
        <w:ind w:right="0"/>
        <w:rPr>
          <w:rFonts w:ascii="Times New Roman" w:hAnsi="Times New Roman" w:cs="Times New Roman"/>
          <w:b/>
          <w:bCs/>
          <w:sz w:val="32"/>
          <w:szCs w:val="32"/>
        </w:rPr>
      </w:pPr>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proofErr w:type="spellStart"/>
      <w:r w:rsidRPr="001126EB">
        <w:rPr>
          <w:rFonts w:ascii="Times New Roman" w:hAnsi="Times New Roman" w:cs="Times New Roman"/>
          <w:bCs/>
          <w:sz w:val="32"/>
          <w:szCs w:val="32"/>
        </w:rPr>
        <w:t>Брюховецкое</w:t>
      </w:r>
      <w:proofErr w:type="spellEnd"/>
      <w:r w:rsidRPr="001126EB">
        <w:rPr>
          <w:rFonts w:ascii="Times New Roman" w:hAnsi="Times New Roman" w:cs="Times New Roman"/>
          <w:bCs/>
          <w:sz w:val="32"/>
          <w:szCs w:val="32"/>
        </w:rPr>
        <w:t xml:space="preserve"> сельское поселение, включает в себя станицу Брюховецкая и 12 хуторов: </w:t>
      </w:r>
      <w:proofErr w:type="gramStart"/>
      <w:r w:rsidRPr="001126EB">
        <w:rPr>
          <w:rFonts w:ascii="Times New Roman" w:hAnsi="Times New Roman" w:cs="Times New Roman"/>
          <w:bCs/>
          <w:sz w:val="32"/>
          <w:szCs w:val="32"/>
        </w:rPr>
        <w:t xml:space="preserve">Красная Поляна, Красная Нива, Кубань, </w:t>
      </w:r>
      <w:proofErr w:type="spellStart"/>
      <w:r w:rsidRPr="001126EB">
        <w:rPr>
          <w:rFonts w:ascii="Times New Roman" w:hAnsi="Times New Roman" w:cs="Times New Roman"/>
          <w:bCs/>
          <w:sz w:val="32"/>
          <w:szCs w:val="32"/>
        </w:rPr>
        <w:t>Имерницин</w:t>
      </w:r>
      <w:proofErr w:type="spellEnd"/>
      <w:r w:rsidRPr="001126EB">
        <w:rPr>
          <w:rFonts w:ascii="Times New Roman" w:hAnsi="Times New Roman" w:cs="Times New Roman"/>
          <w:bCs/>
          <w:sz w:val="32"/>
          <w:szCs w:val="32"/>
        </w:rPr>
        <w:t xml:space="preserve">, Победа, Кавказский, </w:t>
      </w:r>
      <w:proofErr w:type="spellStart"/>
      <w:r w:rsidRPr="001126EB">
        <w:rPr>
          <w:rFonts w:ascii="Times New Roman" w:hAnsi="Times New Roman" w:cs="Times New Roman"/>
          <w:bCs/>
          <w:sz w:val="32"/>
          <w:szCs w:val="32"/>
        </w:rPr>
        <w:t>Гарбузовая</w:t>
      </w:r>
      <w:proofErr w:type="spellEnd"/>
      <w:r w:rsidRPr="001126EB">
        <w:rPr>
          <w:rFonts w:ascii="Times New Roman" w:hAnsi="Times New Roman" w:cs="Times New Roman"/>
          <w:bCs/>
          <w:sz w:val="32"/>
          <w:szCs w:val="32"/>
        </w:rPr>
        <w:t xml:space="preserve"> Балка, Поды, Рогачи, Красная Звезда, Чкалова.</w:t>
      </w:r>
      <w:proofErr w:type="gramEnd"/>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r w:rsidRPr="001126EB">
        <w:rPr>
          <w:rFonts w:ascii="Times New Roman" w:hAnsi="Times New Roman" w:cs="Times New Roman"/>
          <w:bCs/>
          <w:sz w:val="32"/>
          <w:szCs w:val="32"/>
        </w:rPr>
        <w:t xml:space="preserve">Территория Брюховецкого сельского поселения составляет 35413 га: </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 земли сельскохозяйственного назначения – 30144 га;</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 xml:space="preserve">– земли водного фонда </w:t>
      </w:r>
      <w:r w:rsidRPr="001126EB">
        <w:rPr>
          <w:rFonts w:ascii="Times New Roman" w:hAnsi="Times New Roman" w:cs="Times New Roman"/>
          <w:bCs/>
          <w:sz w:val="32"/>
          <w:szCs w:val="32"/>
        </w:rPr>
        <w:tab/>
      </w:r>
      <w:r w:rsidRPr="001126EB">
        <w:rPr>
          <w:rFonts w:ascii="Times New Roman" w:hAnsi="Times New Roman" w:cs="Times New Roman"/>
          <w:bCs/>
          <w:sz w:val="32"/>
          <w:szCs w:val="32"/>
        </w:rPr>
        <w:tab/>
      </w:r>
      <w:r w:rsidRPr="001126EB">
        <w:rPr>
          <w:rFonts w:ascii="Times New Roman" w:hAnsi="Times New Roman" w:cs="Times New Roman"/>
          <w:bCs/>
          <w:sz w:val="32"/>
          <w:szCs w:val="32"/>
        </w:rPr>
        <w:tab/>
      </w:r>
      <w:r w:rsidRPr="001126EB">
        <w:rPr>
          <w:rFonts w:ascii="Times New Roman" w:hAnsi="Times New Roman" w:cs="Times New Roman"/>
          <w:bCs/>
          <w:sz w:val="32"/>
          <w:szCs w:val="32"/>
        </w:rPr>
        <w:tab/>
        <w:t xml:space="preserve">    – 1150 га в т. ч.</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 земли населенных пунктов</w:t>
      </w:r>
      <w:r w:rsidRPr="001126EB">
        <w:rPr>
          <w:rFonts w:ascii="Times New Roman" w:hAnsi="Times New Roman" w:cs="Times New Roman"/>
          <w:bCs/>
          <w:sz w:val="32"/>
          <w:szCs w:val="32"/>
        </w:rPr>
        <w:tab/>
      </w:r>
      <w:r w:rsidRPr="001126EB">
        <w:rPr>
          <w:rFonts w:ascii="Times New Roman" w:hAnsi="Times New Roman" w:cs="Times New Roman"/>
          <w:bCs/>
          <w:sz w:val="32"/>
          <w:szCs w:val="32"/>
        </w:rPr>
        <w:tab/>
      </w:r>
      <w:r w:rsidRPr="001126EB">
        <w:rPr>
          <w:rFonts w:ascii="Times New Roman" w:hAnsi="Times New Roman" w:cs="Times New Roman"/>
          <w:bCs/>
          <w:sz w:val="32"/>
          <w:szCs w:val="32"/>
        </w:rPr>
        <w:tab/>
        <w:t xml:space="preserve">    – 3583 га</w:t>
      </w:r>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r w:rsidRPr="001126EB">
        <w:rPr>
          <w:rFonts w:ascii="Times New Roman" w:hAnsi="Times New Roman" w:cs="Times New Roman"/>
          <w:bCs/>
          <w:sz w:val="32"/>
          <w:szCs w:val="32"/>
        </w:rPr>
        <w:t>Жилая площадь застройки – 1287 га, промышленная зона 225 га.</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Численность постоянного населения, проживающего на территории Брюховецкого сельского поселения</w:t>
      </w:r>
      <w:r w:rsidR="003E03FD" w:rsidRPr="001126EB">
        <w:rPr>
          <w:rFonts w:ascii="Times New Roman" w:hAnsi="Times New Roman" w:cs="Times New Roman"/>
          <w:bCs/>
          <w:sz w:val="32"/>
          <w:szCs w:val="32"/>
        </w:rPr>
        <w:t>,</w:t>
      </w:r>
      <w:r w:rsidRPr="001126EB">
        <w:rPr>
          <w:rFonts w:ascii="Times New Roman" w:hAnsi="Times New Roman" w:cs="Times New Roman"/>
          <w:bCs/>
          <w:sz w:val="32"/>
          <w:szCs w:val="32"/>
        </w:rPr>
        <w:t xml:space="preserve"> по состоянию на 01 января 2015 года</w:t>
      </w:r>
      <w:r w:rsidR="003E03FD" w:rsidRPr="001126EB">
        <w:rPr>
          <w:rFonts w:ascii="Times New Roman" w:hAnsi="Times New Roman" w:cs="Times New Roman"/>
          <w:bCs/>
          <w:sz w:val="32"/>
          <w:szCs w:val="32"/>
        </w:rPr>
        <w:t>,</w:t>
      </w:r>
      <w:r w:rsidRPr="001126EB">
        <w:rPr>
          <w:rFonts w:ascii="Times New Roman" w:hAnsi="Times New Roman" w:cs="Times New Roman"/>
          <w:bCs/>
          <w:sz w:val="32"/>
          <w:szCs w:val="32"/>
        </w:rPr>
        <w:t xml:space="preserve"> составляет 24897 человек.</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В том числе мужчин 11229 (45,1%) чел., женщин 13668 (54,9%) чел.</w:t>
      </w:r>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r w:rsidRPr="001126EB">
        <w:rPr>
          <w:rFonts w:ascii="Times New Roman" w:hAnsi="Times New Roman" w:cs="Times New Roman"/>
          <w:bCs/>
          <w:sz w:val="32"/>
          <w:szCs w:val="32"/>
        </w:rPr>
        <w:t>В поселении по состоянию на 01 января  2015 года:</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Пенсионеров – 8094 в т. ч. по старости 7493;</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Детей дошкольного возраста – 2167;</w:t>
      </w:r>
    </w:p>
    <w:p w:rsidR="00C91FE1" w:rsidRPr="001126EB" w:rsidRDefault="00C91FE1" w:rsidP="001126EB">
      <w:pPr>
        <w:pStyle w:val="FR1"/>
        <w:spacing w:before="0" w:line="240" w:lineRule="auto"/>
        <w:ind w:right="0"/>
        <w:rPr>
          <w:rFonts w:ascii="Times New Roman" w:hAnsi="Times New Roman" w:cs="Times New Roman"/>
          <w:bCs/>
          <w:sz w:val="32"/>
          <w:szCs w:val="32"/>
        </w:rPr>
      </w:pPr>
      <w:r w:rsidRPr="001126EB">
        <w:rPr>
          <w:rFonts w:ascii="Times New Roman" w:hAnsi="Times New Roman" w:cs="Times New Roman"/>
          <w:bCs/>
          <w:sz w:val="32"/>
          <w:szCs w:val="32"/>
        </w:rPr>
        <w:t>Школьников – 2706.</w:t>
      </w:r>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r w:rsidRPr="001126EB">
        <w:rPr>
          <w:rFonts w:ascii="Times New Roman" w:hAnsi="Times New Roman" w:cs="Times New Roman"/>
          <w:bCs/>
          <w:sz w:val="32"/>
          <w:szCs w:val="32"/>
        </w:rPr>
        <w:t>Население достаточно многонационально по своему составу: в поселении проживают граждане 37 национальностей. Подавляющее большинство составляют русские – 23995 человека.</w:t>
      </w:r>
    </w:p>
    <w:p w:rsidR="00C91FE1" w:rsidRPr="001126EB" w:rsidRDefault="00C91FE1" w:rsidP="001126EB">
      <w:pPr>
        <w:pStyle w:val="FR1"/>
        <w:spacing w:before="0" w:line="240" w:lineRule="auto"/>
        <w:ind w:right="0" w:firstLine="708"/>
        <w:rPr>
          <w:rFonts w:ascii="Times New Roman" w:hAnsi="Times New Roman" w:cs="Times New Roman"/>
          <w:bCs/>
          <w:sz w:val="32"/>
          <w:szCs w:val="32"/>
        </w:rPr>
      </w:pPr>
      <w:r w:rsidRPr="001126EB">
        <w:rPr>
          <w:rFonts w:ascii="Times New Roman" w:hAnsi="Times New Roman" w:cs="Times New Roman"/>
          <w:bCs/>
          <w:sz w:val="32"/>
          <w:szCs w:val="32"/>
        </w:rPr>
        <w:t>Трудоспособное население составляет 12951 человек, из них занято экономике – 11782 человека. Безработные, то есть зарегистрированные в центре занятости населения –112 человек.</w:t>
      </w:r>
    </w:p>
    <w:p w:rsidR="00BC66D8" w:rsidRPr="001126EB" w:rsidRDefault="00BC66D8" w:rsidP="001126EB">
      <w:pPr>
        <w:pStyle w:val="FR1"/>
        <w:spacing w:before="0" w:line="240" w:lineRule="auto"/>
        <w:ind w:right="0"/>
        <w:rPr>
          <w:rFonts w:ascii="Times New Roman" w:hAnsi="Times New Roman" w:cs="Times New Roman"/>
          <w:b/>
          <w:bCs/>
          <w:sz w:val="32"/>
          <w:szCs w:val="32"/>
        </w:rPr>
      </w:pPr>
    </w:p>
    <w:p w:rsidR="00490E51" w:rsidRPr="001126EB" w:rsidRDefault="00490E51" w:rsidP="001126EB">
      <w:pPr>
        <w:jc w:val="both"/>
        <w:rPr>
          <w:rFonts w:eastAsiaTheme="minorHAnsi"/>
          <w:b/>
          <w:sz w:val="32"/>
          <w:szCs w:val="32"/>
        </w:rPr>
      </w:pPr>
      <w:r w:rsidRPr="001126EB">
        <w:rPr>
          <w:rFonts w:eastAsiaTheme="minorHAnsi"/>
          <w:b/>
          <w:sz w:val="32"/>
          <w:szCs w:val="32"/>
        </w:rPr>
        <w:t xml:space="preserve">Экономика </w:t>
      </w:r>
    </w:p>
    <w:p w:rsidR="00C33B8F" w:rsidRPr="001126EB" w:rsidRDefault="00C33B8F" w:rsidP="001126EB">
      <w:pPr>
        <w:jc w:val="both"/>
        <w:rPr>
          <w:rFonts w:eastAsiaTheme="minorHAnsi"/>
          <w:b/>
          <w:sz w:val="32"/>
          <w:szCs w:val="32"/>
        </w:rPr>
      </w:pPr>
    </w:p>
    <w:p w:rsidR="00C33B8F" w:rsidRPr="001126EB" w:rsidRDefault="00C33B8F" w:rsidP="001126EB">
      <w:pPr>
        <w:ind w:firstLine="708"/>
        <w:jc w:val="both"/>
        <w:rPr>
          <w:rFonts w:eastAsiaTheme="minorHAnsi"/>
          <w:sz w:val="32"/>
          <w:szCs w:val="32"/>
        </w:rPr>
      </w:pPr>
      <w:r w:rsidRPr="001126EB">
        <w:rPr>
          <w:rFonts w:eastAsiaTheme="minorHAnsi"/>
          <w:sz w:val="32"/>
          <w:szCs w:val="32"/>
        </w:rPr>
        <w:t xml:space="preserve">Развитие и </w:t>
      </w:r>
      <w:proofErr w:type="spellStart"/>
      <w:r w:rsidRPr="001126EB">
        <w:rPr>
          <w:rFonts w:eastAsiaTheme="minorHAnsi"/>
          <w:sz w:val="32"/>
          <w:szCs w:val="32"/>
        </w:rPr>
        <w:t>жизнеобеспеченность</w:t>
      </w:r>
      <w:proofErr w:type="spellEnd"/>
      <w:r w:rsidRPr="001126EB">
        <w:rPr>
          <w:rFonts w:eastAsiaTheme="minorHAnsi"/>
          <w:sz w:val="32"/>
          <w:szCs w:val="32"/>
        </w:rPr>
        <w:t xml:space="preserve"> любого поселения напрямую зависит от роста и развития экономики. Экономика Брюховецкого сельского поселения Брюховецкого района</w:t>
      </w:r>
      <w:r w:rsidR="003E03FD" w:rsidRPr="001126EB">
        <w:rPr>
          <w:rFonts w:eastAsiaTheme="minorHAnsi"/>
          <w:sz w:val="32"/>
          <w:szCs w:val="32"/>
        </w:rPr>
        <w:t>,</w:t>
      </w:r>
      <w:r w:rsidRPr="001126EB">
        <w:rPr>
          <w:rFonts w:eastAsiaTheme="minorHAnsi"/>
          <w:sz w:val="32"/>
          <w:szCs w:val="32"/>
        </w:rPr>
        <w:t xml:space="preserve"> как и всей страны</w:t>
      </w:r>
      <w:r w:rsidR="003E03FD" w:rsidRPr="001126EB">
        <w:rPr>
          <w:rFonts w:eastAsiaTheme="minorHAnsi"/>
          <w:sz w:val="32"/>
          <w:szCs w:val="32"/>
        </w:rPr>
        <w:t>,</w:t>
      </w:r>
      <w:r w:rsidRPr="001126EB">
        <w:rPr>
          <w:rFonts w:eastAsiaTheme="minorHAnsi"/>
          <w:sz w:val="32"/>
          <w:szCs w:val="32"/>
        </w:rPr>
        <w:t xml:space="preserve"> переживает нелегкие времена, </w:t>
      </w:r>
      <w:proofErr w:type="gramStart"/>
      <w:r w:rsidRPr="001126EB">
        <w:rPr>
          <w:rFonts w:eastAsiaTheme="minorHAnsi"/>
          <w:sz w:val="32"/>
          <w:szCs w:val="32"/>
        </w:rPr>
        <w:t>но</w:t>
      </w:r>
      <w:proofErr w:type="gramEnd"/>
      <w:r w:rsidRPr="001126EB">
        <w:rPr>
          <w:rFonts w:eastAsiaTheme="minorHAnsi"/>
          <w:sz w:val="32"/>
          <w:szCs w:val="32"/>
        </w:rPr>
        <w:t xml:space="preserve"> несмотря на трудности в 2015 году по многим направлениям экономической деятельности достигнута положительная динамика. Менее остро мы ощущаем </w:t>
      </w:r>
      <w:r w:rsidRPr="001126EB">
        <w:rPr>
          <w:rFonts w:eastAsiaTheme="minorHAnsi"/>
          <w:sz w:val="32"/>
          <w:szCs w:val="32"/>
        </w:rPr>
        <w:lastRenderedPageBreak/>
        <w:t>кризис</w:t>
      </w:r>
      <w:r w:rsidR="003E03FD" w:rsidRPr="001126EB">
        <w:rPr>
          <w:rFonts w:eastAsiaTheme="minorHAnsi"/>
          <w:sz w:val="32"/>
          <w:szCs w:val="32"/>
        </w:rPr>
        <w:t>,</w:t>
      </w:r>
      <w:r w:rsidRPr="001126EB">
        <w:rPr>
          <w:rFonts w:eastAsiaTheme="minorHAnsi"/>
          <w:sz w:val="32"/>
          <w:szCs w:val="32"/>
        </w:rPr>
        <w:t xml:space="preserve"> поскольку основу нашей экономики составляет сельское хозяйство. В 2015 году отмечен рост объемов производства продукции и услуг в сельском хозяйстве на 10,4 процента, продукции сельского хозяйства произведено на сумму 3,1 миллиарда рублей. Основными производителями сельскохозяйственной продукции являются сельскохозяйственные организации, на их долю приходится около 60 процентов всего объема произведенной продукции. Крестьянско-фермерскими хозяйствами и личными подсобными хозяйствами вносят значительный вклад в развитие сельскохозяйственной отрасли поселения. В прошедшем году весь объем произведенных овощей, плодов и ягод, картофеля, рыбы это заслуга КФХ и ЛПХ, более 80 процентов мяса скота и птицы, яиц производят так же эти хозяйства.</w:t>
      </w:r>
    </w:p>
    <w:p w:rsidR="00C33B8F" w:rsidRPr="001126EB" w:rsidRDefault="00C33B8F" w:rsidP="001126EB">
      <w:pPr>
        <w:ind w:firstLine="708"/>
        <w:jc w:val="both"/>
        <w:rPr>
          <w:rFonts w:eastAsiaTheme="minorHAnsi"/>
          <w:sz w:val="32"/>
          <w:szCs w:val="32"/>
        </w:rPr>
      </w:pPr>
      <w:r w:rsidRPr="001126EB">
        <w:rPr>
          <w:rFonts w:eastAsiaTheme="minorHAnsi"/>
          <w:sz w:val="32"/>
          <w:szCs w:val="32"/>
        </w:rPr>
        <w:t>Вторым значимым направление экономики поселения являются обрабатывающие производства</w:t>
      </w:r>
      <w:r w:rsidR="003E03FD" w:rsidRPr="001126EB">
        <w:rPr>
          <w:rFonts w:eastAsiaTheme="minorHAnsi"/>
          <w:sz w:val="32"/>
          <w:szCs w:val="32"/>
        </w:rPr>
        <w:t>.</w:t>
      </w:r>
    </w:p>
    <w:p w:rsidR="00C33B8F" w:rsidRPr="001126EB" w:rsidRDefault="00C33B8F" w:rsidP="001126EB">
      <w:pPr>
        <w:ind w:firstLine="708"/>
        <w:jc w:val="both"/>
        <w:rPr>
          <w:rFonts w:eastAsiaTheme="minorHAnsi"/>
          <w:sz w:val="32"/>
          <w:szCs w:val="32"/>
        </w:rPr>
      </w:pPr>
      <w:r w:rsidRPr="001126EB">
        <w:rPr>
          <w:rFonts w:eastAsiaTheme="minorHAnsi"/>
          <w:sz w:val="32"/>
          <w:szCs w:val="32"/>
        </w:rPr>
        <w:t xml:space="preserve">В 2015 году объем отгруженных товаров собственного производства, выполненных работ и услуг собственными силами по полному кругу предприятий обрабатывающей отрасли составил 3,1 миллиарда рублей, что на 5,4 % выше уровня 2014 года. </w:t>
      </w:r>
    </w:p>
    <w:p w:rsidR="00C33B8F" w:rsidRPr="001126EB" w:rsidRDefault="00C33B8F" w:rsidP="001126EB">
      <w:pPr>
        <w:ind w:firstLine="708"/>
        <w:jc w:val="both"/>
        <w:rPr>
          <w:rFonts w:eastAsiaTheme="minorHAnsi"/>
          <w:sz w:val="32"/>
          <w:szCs w:val="32"/>
        </w:rPr>
      </w:pPr>
      <w:r w:rsidRPr="001126EB">
        <w:rPr>
          <w:rFonts w:eastAsiaTheme="minorHAnsi"/>
          <w:sz w:val="32"/>
          <w:szCs w:val="32"/>
        </w:rPr>
        <w:t>Для дальнейшего роста экономики важно развитие производств и привлечение инвестиций.</w:t>
      </w:r>
    </w:p>
    <w:p w:rsidR="00C33B8F" w:rsidRPr="001126EB" w:rsidRDefault="00C33B8F" w:rsidP="001126EB">
      <w:pPr>
        <w:ind w:firstLine="708"/>
        <w:jc w:val="both"/>
        <w:rPr>
          <w:rFonts w:eastAsiaTheme="minorHAnsi"/>
          <w:sz w:val="32"/>
          <w:szCs w:val="32"/>
        </w:rPr>
      </w:pPr>
      <w:proofErr w:type="gramStart"/>
      <w:r w:rsidRPr="001126EB">
        <w:rPr>
          <w:rFonts w:eastAsiaTheme="minorHAnsi"/>
          <w:sz w:val="32"/>
          <w:szCs w:val="32"/>
        </w:rPr>
        <w:t>В 2015 году предприятиями и организациями всех форм собственности</w:t>
      </w:r>
      <w:r w:rsidR="003E03FD" w:rsidRPr="001126EB">
        <w:rPr>
          <w:rFonts w:eastAsiaTheme="minorHAnsi"/>
          <w:sz w:val="32"/>
          <w:szCs w:val="32"/>
        </w:rPr>
        <w:t>,</w:t>
      </w:r>
      <w:r w:rsidRPr="001126EB">
        <w:rPr>
          <w:rFonts w:eastAsiaTheme="minorHAnsi"/>
          <w:sz w:val="32"/>
          <w:szCs w:val="32"/>
        </w:rPr>
        <w:t xml:space="preserve"> за счет всех источников финансирования по полному кругу предприятий инвестировано 747 миллионов 500 тысяч рублей, темп роста 101,6%. В 2016 году прогнозируется увеличение прироста объема инвестиций в основной капитал за счет всех источников финансирования на 9,2%. </w:t>
      </w:r>
      <w:r w:rsidR="003E03FD" w:rsidRPr="001126EB">
        <w:rPr>
          <w:rFonts w:eastAsiaTheme="minorHAnsi"/>
          <w:sz w:val="32"/>
          <w:szCs w:val="32"/>
        </w:rPr>
        <w:t xml:space="preserve"> </w:t>
      </w:r>
      <w:r w:rsidRPr="001126EB">
        <w:rPr>
          <w:rFonts w:eastAsiaTheme="minorHAnsi"/>
          <w:sz w:val="32"/>
          <w:szCs w:val="32"/>
        </w:rPr>
        <w:t>Как вы уже знаете</w:t>
      </w:r>
      <w:r w:rsidR="003E03FD" w:rsidRPr="001126EB">
        <w:rPr>
          <w:rFonts w:eastAsiaTheme="minorHAnsi"/>
          <w:sz w:val="32"/>
          <w:szCs w:val="32"/>
        </w:rPr>
        <w:t xml:space="preserve">, </w:t>
      </w:r>
      <w:r w:rsidRPr="001126EB">
        <w:rPr>
          <w:rFonts w:eastAsiaTheme="minorHAnsi"/>
          <w:sz w:val="32"/>
          <w:szCs w:val="32"/>
        </w:rPr>
        <w:t xml:space="preserve"> в нашем поселении начата реализация новых инвестиционных проектов «Реконструкция </w:t>
      </w:r>
      <w:proofErr w:type="spellStart"/>
      <w:r w:rsidRPr="001126EB">
        <w:rPr>
          <w:rFonts w:eastAsiaTheme="minorHAnsi"/>
          <w:sz w:val="32"/>
          <w:szCs w:val="32"/>
        </w:rPr>
        <w:t>свинокомплекса</w:t>
      </w:r>
      <w:proofErr w:type="spellEnd"/>
      <w:r w:rsidRPr="001126EB">
        <w:rPr>
          <w:rFonts w:eastAsiaTheme="minorHAnsi"/>
          <w:sz w:val="32"/>
          <w:szCs w:val="32"/>
        </w:rPr>
        <w:t xml:space="preserve"> на</w:t>
      </w:r>
      <w:proofErr w:type="gramEnd"/>
      <w:r w:rsidRPr="001126EB">
        <w:rPr>
          <w:rFonts w:eastAsiaTheme="minorHAnsi"/>
          <w:sz w:val="32"/>
          <w:szCs w:val="32"/>
        </w:rPr>
        <w:t xml:space="preserve"> 1200 свиноматок» и «Строительство кролиководческой фермы», это является положительным моментом и позволит в дальнейшем развиваться не только этим предприятиям, но и экономике поселения.</w:t>
      </w:r>
    </w:p>
    <w:p w:rsidR="00C33B8F" w:rsidRPr="001126EB" w:rsidRDefault="00C33B8F" w:rsidP="001126EB">
      <w:pPr>
        <w:ind w:firstLine="708"/>
        <w:jc w:val="both"/>
        <w:rPr>
          <w:rFonts w:eastAsiaTheme="minorHAnsi"/>
          <w:sz w:val="32"/>
          <w:szCs w:val="32"/>
        </w:rPr>
      </w:pPr>
      <w:r w:rsidRPr="001126EB">
        <w:rPr>
          <w:rFonts w:eastAsiaTheme="minorHAnsi"/>
          <w:sz w:val="32"/>
          <w:szCs w:val="32"/>
        </w:rPr>
        <w:t>Для дальнейшего устойчивого и стабильного развития поселения нам необходимо создавать условия для экономического роста и экономической стабильности всех направлений экономики поселения.</w:t>
      </w:r>
    </w:p>
    <w:p w:rsidR="00FC4E2A" w:rsidRDefault="00FC4E2A" w:rsidP="001126EB">
      <w:pPr>
        <w:jc w:val="both"/>
        <w:rPr>
          <w:b/>
          <w:sz w:val="32"/>
          <w:szCs w:val="32"/>
        </w:rPr>
      </w:pPr>
    </w:p>
    <w:p w:rsidR="001126EB" w:rsidRPr="001126EB" w:rsidRDefault="001126EB" w:rsidP="001126EB">
      <w:pPr>
        <w:jc w:val="both"/>
        <w:rPr>
          <w:b/>
          <w:sz w:val="32"/>
          <w:szCs w:val="32"/>
        </w:rPr>
      </w:pPr>
    </w:p>
    <w:p w:rsidR="00490E51" w:rsidRPr="001126EB" w:rsidRDefault="00490E51" w:rsidP="001126EB">
      <w:pPr>
        <w:ind w:firstLine="851"/>
        <w:jc w:val="both"/>
        <w:rPr>
          <w:rFonts w:eastAsiaTheme="minorHAnsi"/>
          <w:b/>
          <w:sz w:val="32"/>
          <w:szCs w:val="32"/>
        </w:rPr>
      </w:pPr>
      <w:r w:rsidRPr="001126EB">
        <w:rPr>
          <w:rFonts w:eastAsiaTheme="minorHAnsi"/>
          <w:b/>
          <w:sz w:val="32"/>
          <w:szCs w:val="32"/>
        </w:rPr>
        <w:lastRenderedPageBreak/>
        <w:t>Бюджет</w:t>
      </w:r>
      <w:r w:rsidR="003E03FD" w:rsidRPr="001126EB">
        <w:rPr>
          <w:rFonts w:eastAsiaTheme="minorHAnsi"/>
          <w:b/>
          <w:sz w:val="32"/>
          <w:szCs w:val="32"/>
        </w:rPr>
        <w:t>.</w:t>
      </w:r>
      <w:r w:rsidRPr="001126EB">
        <w:rPr>
          <w:rFonts w:eastAsiaTheme="minorHAnsi"/>
          <w:b/>
          <w:sz w:val="32"/>
          <w:szCs w:val="32"/>
        </w:rPr>
        <w:t xml:space="preserve"> </w:t>
      </w:r>
    </w:p>
    <w:p w:rsidR="00490E51" w:rsidRPr="001126EB" w:rsidRDefault="00490E51" w:rsidP="001126EB">
      <w:pPr>
        <w:ind w:firstLine="851"/>
        <w:jc w:val="both"/>
        <w:rPr>
          <w:rFonts w:eastAsiaTheme="minorHAnsi"/>
          <w:sz w:val="32"/>
          <w:szCs w:val="32"/>
        </w:rPr>
      </w:pPr>
    </w:p>
    <w:p w:rsidR="00490E51" w:rsidRPr="001126EB" w:rsidRDefault="00490E51" w:rsidP="001126EB">
      <w:pPr>
        <w:ind w:firstLine="851"/>
        <w:jc w:val="both"/>
        <w:rPr>
          <w:rFonts w:eastAsiaTheme="minorHAnsi"/>
          <w:sz w:val="32"/>
          <w:szCs w:val="32"/>
        </w:rPr>
      </w:pPr>
      <w:r w:rsidRPr="001126EB">
        <w:rPr>
          <w:rFonts w:eastAsiaTheme="minorHAnsi"/>
          <w:sz w:val="32"/>
          <w:szCs w:val="32"/>
        </w:rPr>
        <w:t xml:space="preserve">За 2015 год в бюджет Брюховецкого сельского поселения Брюховецкого района поступило 93 миллиона 344 тысяча рублей, исполнение плановых показателей по доходам выполнено с ростом 13,2 % от запланированного объема поступлений. Основные поступления в бюджет поселения обеспечены за счет налога на доходы физических лиц (30 миллионов 942 тысячи рублей), земельного налога (24 миллиона 22 тысячи рублей), единого сельскохозяйственного налога (8 миллионов 983 тысячи рублей).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Безвозмездные поступления, которые включают в себя субсидии</w:t>
      </w:r>
      <w:r w:rsidR="003E03FD" w:rsidRPr="001126EB">
        <w:rPr>
          <w:rFonts w:eastAsiaTheme="minorHAnsi"/>
          <w:sz w:val="32"/>
          <w:szCs w:val="32"/>
        </w:rPr>
        <w:t>,</w:t>
      </w:r>
      <w:r w:rsidRPr="001126EB">
        <w:rPr>
          <w:rFonts w:eastAsiaTheme="minorHAnsi"/>
          <w:sz w:val="32"/>
          <w:szCs w:val="32"/>
        </w:rPr>
        <w:t xml:space="preserve"> привлеченные в рамках участия в краевых целевых программах, субвенции и иные межбюджетные трансферты из других уровней бюджетов, а так же безвозмездные поступления и пожертвования от физических и юридических лиц поступили в бюджет поселения в 2015 году в объеме 16 миллионов 674 тысячи рублей.</w:t>
      </w:r>
    </w:p>
    <w:p w:rsidR="00490E51" w:rsidRPr="001126EB" w:rsidRDefault="00490E51" w:rsidP="001126EB">
      <w:pPr>
        <w:ind w:firstLine="851"/>
        <w:jc w:val="both"/>
        <w:rPr>
          <w:rFonts w:eastAsiaTheme="minorHAnsi"/>
          <w:sz w:val="32"/>
          <w:szCs w:val="32"/>
        </w:rPr>
      </w:pPr>
      <w:r w:rsidRPr="001126EB">
        <w:rPr>
          <w:rFonts w:eastAsiaTheme="minorHAnsi"/>
          <w:sz w:val="32"/>
          <w:szCs w:val="32"/>
        </w:rPr>
        <w:t xml:space="preserve">Поступления в бюджет в 2015 году ниже уровня 2014 года более чем на 22 миллиона рублей (22 миллиона 186 тысяч рублей). Данное снижение обусловлено объективными причинами. В связи с внесением изменений в статью 62 Бюджетного Кодекса РФ доходы от передачи в аренду земельных участков и продажи земельных участков с 1 января 2015 года в объеме 100,0 % зачисляются в бюджеты муниципальных </w:t>
      </w:r>
      <w:proofErr w:type="gramStart"/>
      <w:r w:rsidRPr="001126EB">
        <w:rPr>
          <w:rFonts w:eastAsiaTheme="minorHAnsi"/>
          <w:sz w:val="32"/>
          <w:szCs w:val="32"/>
        </w:rPr>
        <w:t>районов</w:t>
      </w:r>
      <w:proofErr w:type="gramEnd"/>
      <w:r w:rsidRPr="001126EB">
        <w:rPr>
          <w:rFonts w:eastAsiaTheme="minorHAnsi"/>
          <w:sz w:val="32"/>
          <w:szCs w:val="32"/>
        </w:rPr>
        <w:t xml:space="preserve"> и поселение потеряло этот неналоговый доход, который в 2014 году в объеме 50,0 % поступал в бюджет поселения в суммарном выражении эти потери равны 8 миллионам 974 тысячам рублей.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 xml:space="preserve">Переход одного из основных </w:t>
      </w:r>
      <w:proofErr w:type="spellStart"/>
      <w:r w:rsidRPr="001126EB">
        <w:rPr>
          <w:rFonts w:eastAsiaTheme="minorHAnsi"/>
          <w:sz w:val="32"/>
          <w:szCs w:val="32"/>
        </w:rPr>
        <w:t>бюджетообразующих</w:t>
      </w:r>
      <w:proofErr w:type="spellEnd"/>
      <w:r w:rsidRPr="001126EB">
        <w:rPr>
          <w:rFonts w:eastAsiaTheme="minorHAnsi"/>
          <w:sz w:val="32"/>
          <w:szCs w:val="32"/>
        </w:rPr>
        <w:t xml:space="preserve"> предприятий поселения ОАО «Нива Кубани» на общую систему налогообложения принесло бюджету поселения потерю по единому сельскохозяйственному налогу в размере чуть более 5 миллионов рублей.</w:t>
      </w:r>
    </w:p>
    <w:p w:rsidR="00490E51" w:rsidRPr="001126EB" w:rsidRDefault="00490E51" w:rsidP="001126EB">
      <w:pPr>
        <w:ind w:firstLine="851"/>
        <w:jc w:val="both"/>
        <w:rPr>
          <w:rFonts w:eastAsiaTheme="minorHAnsi"/>
          <w:sz w:val="32"/>
          <w:szCs w:val="32"/>
        </w:rPr>
      </w:pPr>
      <w:r w:rsidRPr="001126EB">
        <w:rPr>
          <w:rFonts w:eastAsiaTheme="minorHAnsi"/>
          <w:sz w:val="32"/>
          <w:szCs w:val="32"/>
        </w:rPr>
        <w:t xml:space="preserve">Изменение сроков уплаты земельного налога для индивидуальных предпринимателей, предусмотренное внесенными изменениями в Налоговый кодекс РФ лишило в 2015 году бюджет поселения суммы в размере 2 миллионов 450 тысяч рублей.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Так же на 6 миллионов рублей в 2015 году меньше субсидии</w:t>
      </w:r>
      <w:r w:rsidR="003E03FD" w:rsidRPr="001126EB">
        <w:rPr>
          <w:rFonts w:eastAsiaTheme="minorHAnsi"/>
          <w:sz w:val="32"/>
          <w:szCs w:val="32"/>
        </w:rPr>
        <w:t>,</w:t>
      </w:r>
      <w:r w:rsidRPr="001126EB">
        <w:rPr>
          <w:rFonts w:eastAsiaTheme="minorHAnsi"/>
          <w:sz w:val="32"/>
          <w:szCs w:val="32"/>
        </w:rPr>
        <w:t xml:space="preserve"> полученные из краевого бюджета на реализацию мероприятий </w:t>
      </w:r>
      <w:r w:rsidRPr="001126EB">
        <w:rPr>
          <w:rFonts w:eastAsiaTheme="minorHAnsi"/>
          <w:sz w:val="32"/>
          <w:szCs w:val="32"/>
        </w:rPr>
        <w:lastRenderedPageBreak/>
        <w:t xml:space="preserve">государственных программ Краснодарского края на условиях </w:t>
      </w:r>
      <w:proofErr w:type="spellStart"/>
      <w:r w:rsidRPr="001126EB">
        <w:rPr>
          <w:rFonts w:eastAsiaTheme="minorHAnsi"/>
          <w:sz w:val="32"/>
          <w:szCs w:val="32"/>
        </w:rPr>
        <w:t>софинансирования</w:t>
      </w:r>
      <w:proofErr w:type="spellEnd"/>
      <w:r w:rsidRPr="001126EB">
        <w:rPr>
          <w:rFonts w:eastAsiaTheme="minorHAnsi"/>
          <w:sz w:val="32"/>
          <w:szCs w:val="32"/>
        </w:rPr>
        <w:t xml:space="preserve"> с местным бюджетом.</w:t>
      </w:r>
    </w:p>
    <w:p w:rsidR="00490E51" w:rsidRPr="001126EB" w:rsidRDefault="00490E51" w:rsidP="001126EB">
      <w:pPr>
        <w:ind w:firstLine="851"/>
        <w:jc w:val="both"/>
        <w:rPr>
          <w:rFonts w:eastAsiaTheme="minorHAnsi"/>
          <w:sz w:val="32"/>
          <w:szCs w:val="32"/>
        </w:rPr>
      </w:pPr>
      <w:proofErr w:type="gramStart"/>
      <w:r w:rsidRPr="001126EB">
        <w:rPr>
          <w:rFonts w:eastAsiaTheme="minorHAnsi"/>
          <w:sz w:val="32"/>
          <w:szCs w:val="32"/>
        </w:rPr>
        <w:t>К сожалению, по прежнему высок уровень недоимки по налоговым платежам</w:t>
      </w:r>
      <w:r w:rsidR="003E03FD" w:rsidRPr="001126EB">
        <w:rPr>
          <w:rFonts w:eastAsiaTheme="minorHAnsi"/>
          <w:sz w:val="32"/>
          <w:szCs w:val="32"/>
        </w:rPr>
        <w:t xml:space="preserve">, </w:t>
      </w:r>
      <w:r w:rsidRPr="001126EB">
        <w:rPr>
          <w:rFonts w:eastAsiaTheme="minorHAnsi"/>
          <w:sz w:val="32"/>
          <w:szCs w:val="32"/>
        </w:rPr>
        <w:t xml:space="preserve"> в консолидированный бюджет края по нашему поселению.</w:t>
      </w:r>
      <w:proofErr w:type="gramEnd"/>
      <w:r w:rsidRPr="001126EB">
        <w:rPr>
          <w:rFonts w:eastAsiaTheme="minorHAnsi"/>
          <w:sz w:val="32"/>
          <w:szCs w:val="32"/>
        </w:rPr>
        <w:t xml:space="preserve"> В целях сокращения и ликвидации недоимки по налогам</w:t>
      </w:r>
      <w:r w:rsidR="003E03FD" w:rsidRPr="001126EB">
        <w:rPr>
          <w:rFonts w:eastAsiaTheme="minorHAnsi"/>
          <w:sz w:val="32"/>
          <w:szCs w:val="32"/>
        </w:rPr>
        <w:t>,</w:t>
      </w:r>
      <w:r w:rsidRPr="001126EB">
        <w:rPr>
          <w:rFonts w:eastAsiaTheme="minorHAnsi"/>
          <w:sz w:val="32"/>
          <w:szCs w:val="32"/>
        </w:rPr>
        <w:t xml:space="preserve"> у нас создана и работает межведомственная комиссия по мобилизации доходов в консолидированный бюджет района. За 2015 год, результат</w:t>
      </w:r>
      <w:r w:rsidR="00374F5F" w:rsidRPr="001126EB">
        <w:rPr>
          <w:rFonts w:eastAsiaTheme="minorHAnsi"/>
          <w:sz w:val="32"/>
          <w:szCs w:val="32"/>
        </w:rPr>
        <w:t>ами работы данной комиссии явила</w:t>
      </w:r>
      <w:r w:rsidRPr="001126EB">
        <w:rPr>
          <w:rFonts w:eastAsiaTheme="minorHAnsi"/>
          <w:sz w:val="32"/>
          <w:szCs w:val="32"/>
        </w:rPr>
        <w:t xml:space="preserve">сь мобилизация в доход консолидированного бюджета края 1 миллион 470 тысяч рублей налоговых платежей. В 2016 году необходимо усилить работу данной комиссии и максимально снизить сумму недоимки по налогам.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Расходы бюджета Брюховецкого сельского поселения</w:t>
      </w:r>
      <w:r w:rsidR="00374F5F" w:rsidRPr="001126EB">
        <w:rPr>
          <w:rFonts w:eastAsiaTheme="minorHAnsi"/>
          <w:sz w:val="32"/>
          <w:szCs w:val="32"/>
        </w:rPr>
        <w:t>,</w:t>
      </w:r>
      <w:r w:rsidRPr="001126EB">
        <w:rPr>
          <w:rFonts w:eastAsiaTheme="minorHAnsi"/>
          <w:sz w:val="32"/>
          <w:szCs w:val="32"/>
        </w:rPr>
        <w:t xml:space="preserve"> за отчетный период</w:t>
      </w:r>
      <w:r w:rsidR="00374F5F" w:rsidRPr="001126EB">
        <w:rPr>
          <w:rFonts w:eastAsiaTheme="minorHAnsi"/>
          <w:sz w:val="32"/>
          <w:szCs w:val="32"/>
        </w:rPr>
        <w:t>,</w:t>
      </w:r>
      <w:r w:rsidRPr="001126EB">
        <w:rPr>
          <w:rFonts w:eastAsiaTheme="minorHAnsi"/>
          <w:sz w:val="32"/>
          <w:szCs w:val="32"/>
        </w:rPr>
        <w:t xml:space="preserve"> составили 97 миллионов 666 тысяч рублей. В истекшем году администрацией поселения реализовывались мероприятия 14 муниципальны</w:t>
      </w:r>
      <w:r w:rsidR="00374F5F" w:rsidRPr="001126EB">
        <w:rPr>
          <w:rFonts w:eastAsiaTheme="minorHAnsi"/>
          <w:sz w:val="32"/>
          <w:szCs w:val="32"/>
        </w:rPr>
        <w:t>х</w:t>
      </w:r>
      <w:r w:rsidRPr="001126EB">
        <w:rPr>
          <w:rFonts w:eastAsiaTheme="minorHAnsi"/>
          <w:sz w:val="32"/>
          <w:szCs w:val="32"/>
        </w:rPr>
        <w:t xml:space="preserve"> программ, с общей суммой освоенных средств 85 миллиона 769 тысяч рублей.</w:t>
      </w:r>
    </w:p>
    <w:p w:rsidR="00490E51" w:rsidRPr="001126EB" w:rsidRDefault="00490E51" w:rsidP="001126EB">
      <w:pPr>
        <w:ind w:firstLine="851"/>
        <w:jc w:val="both"/>
        <w:rPr>
          <w:rFonts w:eastAsiaTheme="minorHAnsi"/>
          <w:sz w:val="32"/>
          <w:szCs w:val="32"/>
        </w:rPr>
      </w:pPr>
      <w:r w:rsidRPr="001126EB">
        <w:rPr>
          <w:rFonts w:eastAsiaTheme="minorHAnsi"/>
          <w:sz w:val="32"/>
          <w:szCs w:val="32"/>
        </w:rPr>
        <w:t>Как и в предыдущие годы</w:t>
      </w:r>
      <w:r w:rsidR="00374F5F" w:rsidRPr="001126EB">
        <w:rPr>
          <w:rFonts w:eastAsiaTheme="minorHAnsi"/>
          <w:sz w:val="32"/>
          <w:szCs w:val="32"/>
        </w:rPr>
        <w:t>,</w:t>
      </w:r>
      <w:r w:rsidRPr="001126EB">
        <w:rPr>
          <w:rFonts w:eastAsiaTheme="minorHAnsi"/>
          <w:sz w:val="32"/>
          <w:szCs w:val="32"/>
        </w:rPr>
        <w:t xml:space="preserve"> главными приоритетами расходов бюджета являются - развитие жилищно-коммунального хозяйства, дорожного хозяйства и культуры.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В 2015 году</w:t>
      </w:r>
      <w:r w:rsidR="00374F5F" w:rsidRPr="001126EB">
        <w:rPr>
          <w:rFonts w:eastAsiaTheme="minorHAnsi"/>
          <w:sz w:val="32"/>
          <w:szCs w:val="32"/>
        </w:rPr>
        <w:t>,</w:t>
      </w:r>
      <w:r w:rsidRPr="001126EB">
        <w:rPr>
          <w:rFonts w:eastAsiaTheme="minorHAnsi"/>
          <w:sz w:val="32"/>
          <w:szCs w:val="32"/>
        </w:rPr>
        <w:t xml:space="preserve"> первое место по объему расходов бюджета</w:t>
      </w:r>
      <w:r w:rsidR="00374F5F" w:rsidRPr="001126EB">
        <w:rPr>
          <w:rFonts w:eastAsiaTheme="minorHAnsi"/>
          <w:sz w:val="32"/>
          <w:szCs w:val="32"/>
        </w:rPr>
        <w:t>,</w:t>
      </w:r>
      <w:r w:rsidRPr="001126EB">
        <w:rPr>
          <w:rFonts w:eastAsiaTheme="minorHAnsi"/>
          <w:sz w:val="32"/>
          <w:szCs w:val="32"/>
        </w:rPr>
        <w:t xml:space="preserve"> принадлежит мероприятиям в области жилищно-коммунального хозяйства, дорожного хозяйства, удельный вес данных расходов составляет 46,5% от общего объема расходов бюджета поселения. На ремонт, содержание автомобильных дорог и инженерных сооружений израсходовано 16 миллионов 304 тысячи</w:t>
      </w:r>
      <w:proofErr w:type="gramStart"/>
      <w:r w:rsidRPr="001126EB">
        <w:rPr>
          <w:rFonts w:eastAsiaTheme="minorHAnsi"/>
          <w:sz w:val="32"/>
          <w:szCs w:val="32"/>
        </w:rPr>
        <w:t>.</w:t>
      </w:r>
      <w:proofErr w:type="gramEnd"/>
      <w:r w:rsidRPr="001126EB">
        <w:rPr>
          <w:rFonts w:eastAsiaTheme="minorHAnsi"/>
          <w:sz w:val="32"/>
          <w:szCs w:val="32"/>
        </w:rPr>
        <w:t xml:space="preserve"> </w:t>
      </w:r>
      <w:proofErr w:type="gramStart"/>
      <w:r w:rsidRPr="001126EB">
        <w:rPr>
          <w:rFonts w:eastAsiaTheme="minorHAnsi"/>
          <w:sz w:val="32"/>
          <w:szCs w:val="32"/>
        </w:rPr>
        <w:t>р</w:t>
      </w:r>
      <w:proofErr w:type="gramEnd"/>
      <w:r w:rsidRPr="001126EB">
        <w:rPr>
          <w:rFonts w:eastAsiaTheme="minorHAnsi"/>
          <w:sz w:val="32"/>
          <w:szCs w:val="32"/>
        </w:rPr>
        <w:t xml:space="preserve">ублей, мероприятия по благоустройству поселения потребовали денежных расходов на сумму 25 миллионов 121 тысячу рублей, содержание и ремонт объектов коммунального хозяйства обошлись местной казне в 3 миллиона 982 тысячи рублей.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Второе важное направление расходов бюджета</w:t>
      </w:r>
      <w:r w:rsidR="00374F5F" w:rsidRPr="001126EB">
        <w:rPr>
          <w:rFonts w:eastAsiaTheme="minorHAnsi"/>
          <w:sz w:val="32"/>
          <w:szCs w:val="32"/>
        </w:rPr>
        <w:t xml:space="preserve"> -</w:t>
      </w:r>
      <w:r w:rsidRPr="001126EB">
        <w:rPr>
          <w:rFonts w:eastAsiaTheme="minorHAnsi"/>
          <w:sz w:val="32"/>
          <w:szCs w:val="32"/>
        </w:rPr>
        <w:t xml:space="preserve"> это финансирование отрасли «Культура», удельный вес которой в расходах бюджета составляет 34,5 процента. </w:t>
      </w:r>
    </w:p>
    <w:p w:rsidR="00490E51" w:rsidRPr="001126EB" w:rsidRDefault="00490E51" w:rsidP="001126EB">
      <w:pPr>
        <w:ind w:firstLine="851"/>
        <w:jc w:val="both"/>
        <w:rPr>
          <w:rFonts w:eastAsiaTheme="minorHAnsi"/>
          <w:sz w:val="32"/>
          <w:szCs w:val="32"/>
        </w:rPr>
      </w:pPr>
      <w:r w:rsidRPr="001126EB">
        <w:rPr>
          <w:rFonts w:eastAsiaTheme="minorHAnsi"/>
          <w:sz w:val="32"/>
          <w:szCs w:val="32"/>
        </w:rPr>
        <w:t>При расходовании средств бюджета поселения важнейшей задачей является максимально эффективное использование средств.</w:t>
      </w:r>
    </w:p>
    <w:p w:rsidR="00167BA3" w:rsidRDefault="00167BA3" w:rsidP="001126EB">
      <w:pPr>
        <w:jc w:val="center"/>
        <w:rPr>
          <w:rFonts w:eastAsiaTheme="minorEastAsia"/>
          <w:b/>
          <w:sz w:val="32"/>
          <w:szCs w:val="32"/>
          <w:lang w:eastAsia="ru-RU"/>
        </w:rPr>
      </w:pPr>
    </w:p>
    <w:p w:rsidR="001126EB" w:rsidRDefault="001126EB" w:rsidP="001126EB">
      <w:pPr>
        <w:jc w:val="center"/>
        <w:rPr>
          <w:rFonts w:eastAsiaTheme="minorEastAsia"/>
          <w:b/>
          <w:sz w:val="32"/>
          <w:szCs w:val="32"/>
          <w:lang w:eastAsia="ru-RU"/>
        </w:rPr>
      </w:pPr>
    </w:p>
    <w:p w:rsidR="001126EB" w:rsidRDefault="001126EB" w:rsidP="001126EB">
      <w:pPr>
        <w:jc w:val="center"/>
        <w:rPr>
          <w:rFonts w:eastAsiaTheme="minorEastAsia"/>
          <w:b/>
          <w:sz w:val="32"/>
          <w:szCs w:val="32"/>
          <w:lang w:eastAsia="ru-RU"/>
        </w:rPr>
      </w:pPr>
    </w:p>
    <w:p w:rsidR="001126EB" w:rsidRPr="001126EB" w:rsidRDefault="001126EB" w:rsidP="001126EB">
      <w:pPr>
        <w:jc w:val="center"/>
        <w:rPr>
          <w:rFonts w:eastAsiaTheme="minorEastAsia"/>
          <w:b/>
          <w:sz w:val="32"/>
          <w:szCs w:val="32"/>
          <w:lang w:eastAsia="ru-RU"/>
        </w:rPr>
      </w:pPr>
    </w:p>
    <w:p w:rsidR="004A62CD" w:rsidRPr="001126EB" w:rsidRDefault="004A62CD" w:rsidP="001126EB">
      <w:pPr>
        <w:jc w:val="center"/>
        <w:rPr>
          <w:rFonts w:eastAsiaTheme="minorEastAsia"/>
          <w:b/>
          <w:sz w:val="32"/>
          <w:szCs w:val="32"/>
          <w:lang w:eastAsia="ru-RU"/>
        </w:rPr>
      </w:pPr>
      <w:r w:rsidRPr="001126EB">
        <w:rPr>
          <w:rFonts w:eastAsiaTheme="minorEastAsia"/>
          <w:b/>
          <w:sz w:val="32"/>
          <w:szCs w:val="32"/>
          <w:lang w:eastAsia="ru-RU"/>
        </w:rPr>
        <w:lastRenderedPageBreak/>
        <w:t>Благоустройство.</w:t>
      </w:r>
    </w:p>
    <w:p w:rsidR="004A62CD" w:rsidRPr="001126EB" w:rsidRDefault="004A62CD" w:rsidP="001126EB">
      <w:pPr>
        <w:jc w:val="both"/>
        <w:rPr>
          <w:rFonts w:eastAsiaTheme="minorEastAsia"/>
          <w:b/>
          <w:sz w:val="32"/>
          <w:szCs w:val="32"/>
          <w:lang w:eastAsia="ru-RU"/>
        </w:rPr>
      </w:pPr>
    </w:p>
    <w:p w:rsidR="004A62CD" w:rsidRPr="001126EB" w:rsidRDefault="004A62CD" w:rsidP="001126EB">
      <w:pPr>
        <w:jc w:val="center"/>
        <w:rPr>
          <w:rFonts w:eastAsiaTheme="minorEastAsia"/>
          <w:b/>
          <w:sz w:val="32"/>
          <w:szCs w:val="32"/>
          <w:lang w:eastAsia="ru-RU"/>
        </w:rPr>
      </w:pPr>
      <w:r w:rsidRPr="001126EB">
        <w:rPr>
          <w:rFonts w:eastAsiaTheme="minorEastAsia"/>
          <w:b/>
          <w:sz w:val="32"/>
          <w:szCs w:val="32"/>
          <w:lang w:eastAsia="ru-RU"/>
        </w:rPr>
        <w:t>Поговорим подробнее о благоустройстве.</w:t>
      </w:r>
    </w:p>
    <w:p w:rsidR="007F3FA9" w:rsidRPr="001126EB" w:rsidRDefault="0018343E" w:rsidP="001126EB">
      <w:pPr>
        <w:contextualSpacing/>
        <w:jc w:val="both"/>
        <w:rPr>
          <w:rFonts w:eastAsia="Times New Roman"/>
          <w:sz w:val="32"/>
          <w:szCs w:val="32"/>
        </w:rPr>
      </w:pPr>
      <w:r w:rsidRPr="001126EB">
        <w:rPr>
          <w:rFonts w:eastAsia="Times New Roman"/>
          <w:sz w:val="32"/>
          <w:szCs w:val="32"/>
        </w:rPr>
        <w:tab/>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 xml:space="preserve">Администрация Брюховецкого сельского поселения Брюховецкого района проводит активную работу по вступлению в краевые программы по </w:t>
      </w:r>
      <w:proofErr w:type="spellStart"/>
      <w:r w:rsidRPr="001126EB">
        <w:rPr>
          <w:rFonts w:eastAsia="Times New Roman"/>
          <w:sz w:val="32"/>
          <w:szCs w:val="32"/>
        </w:rPr>
        <w:t>софинансированию</w:t>
      </w:r>
      <w:proofErr w:type="spellEnd"/>
      <w:r w:rsidRPr="001126EB">
        <w:rPr>
          <w:rFonts w:eastAsia="Times New Roman"/>
          <w:sz w:val="32"/>
          <w:szCs w:val="32"/>
        </w:rPr>
        <w:t xml:space="preserve"> мероприятий во исполнение полномочий определенных законодательством поселения.</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В области дорожной деятельности, в рамках краевой и местной целевых программ «Капитальный ремонт и ремонт автомобильных дорог </w:t>
      </w:r>
      <w:r w:rsidR="00043D7E" w:rsidRPr="001126EB">
        <w:rPr>
          <w:rFonts w:eastAsia="Times New Roman"/>
          <w:sz w:val="32"/>
          <w:szCs w:val="32"/>
        </w:rPr>
        <w:t>…»</w:t>
      </w:r>
      <w:r w:rsidRPr="001126EB">
        <w:rPr>
          <w:rFonts w:eastAsia="Times New Roman"/>
          <w:sz w:val="32"/>
          <w:szCs w:val="32"/>
        </w:rPr>
        <w:t>отремонтировано 2,6 км дорог. На эти цели было выделено и освоено 14,3 млн. рублей.</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r>
      <w:proofErr w:type="gramStart"/>
      <w:r w:rsidRPr="001126EB">
        <w:rPr>
          <w:rFonts w:eastAsia="Times New Roman"/>
          <w:sz w:val="32"/>
          <w:szCs w:val="32"/>
        </w:rPr>
        <w:t>По краевой программе проведен ремонт дорог по ул. Заводская</w:t>
      </w:r>
      <w:r w:rsidRPr="001126EB">
        <w:rPr>
          <w:rFonts w:eastAsia="Times New Roman"/>
          <w:b/>
          <w:sz w:val="32"/>
          <w:szCs w:val="32"/>
        </w:rPr>
        <w:t xml:space="preserve">, </w:t>
      </w:r>
      <w:r w:rsidRPr="001126EB">
        <w:rPr>
          <w:rFonts w:eastAsia="Times New Roman"/>
          <w:sz w:val="32"/>
          <w:szCs w:val="32"/>
        </w:rPr>
        <w:t>8 Марта, О. Кошевого, Ленина, Батарейная; для удобства проезда наших жителей обустроены новым асфальтобетонным покрытием подъезды в центральный рынок ст. Брюховецкая (ул. Кирова) и к ООО «Брюховецкая – Чистая станица» (ул. О. Кошевого).</w:t>
      </w:r>
      <w:proofErr w:type="gramEnd"/>
      <w:r w:rsidRPr="001126EB">
        <w:rPr>
          <w:rFonts w:eastAsia="Times New Roman"/>
          <w:sz w:val="32"/>
          <w:szCs w:val="32"/>
        </w:rPr>
        <w:t xml:space="preserve"> </w:t>
      </w:r>
      <w:proofErr w:type="gramStart"/>
      <w:r w:rsidRPr="001126EB">
        <w:rPr>
          <w:rFonts w:eastAsia="Times New Roman"/>
          <w:sz w:val="32"/>
          <w:szCs w:val="32"/>
        </w:rPr>
        <w:t>По нашей целевой программе</w:t>
      </w:r>
      <w:r w:rsidR="00374F5F" w:rsidRPr="001126EB">
        <w:rPr>
          <w:rFonts w:eastAsia="Times New Roman"/>
          <w:sz w:val="32"/>
          <w:szCs w:val="32"/>
        </w:rPr>
        <w:t xml:space="preserve">, </w:t>
      </w:r>
      <w:r w:rsidRPr="001126EB">
        <w:rPr>
          <w:rFonts w:eastAsia="Times New Roman"/>
          <w:sz w:val="32"/>
          <w:szCs w:val="32"/>
        </w:rPr>
        <w:t xml:space="preserve"> мы второй год подряд строим новые дороги с асфальтовым покрытием, в 2014 году это по ул. Береговая – Фрунзе (вокруг центрального парка) (1,2 млн. руб.) и ул. Королева (2,8 млн. руб.) (при строительстве данной дороги существенную финансовую помощь оказал Югов Анатолий Викторович – депутат ЗСК), а в прошедшем, 2015 году, это ул. Гагарина протяженностью 600,0 м. стоимостью 2,8</w:t>
      </w:r>
      <w:proofErr w:type="gramEnd"/>
      <w:r w:rsidRPr="001126EB">
        <w:rPr>
          <w:rFonts w:eastAsia="Times New Roman"/>
          <w:sz w:val="32"/>
          <w:szCs w:val="32"/>
        </w:rPr>
        <w:t xml:space="preserve"> млн. руб. И мне хочется поблагодарить, за активную помощь в этом вопросе, председателя Совета МО </w:t>
      </w:r>
      <w:proofErr w:type="spellStart"/>
      <w:r w:rsidRPr="001126EB">
        <w:rPr>
          <w:rFonts w:eastAsia="Times New Roman"/>
          <w:sz w:val="32"/>
          <w:szCs w:val="32"/>
        </w:rPr>
        <w:t>Брюховецкий</w:t>
      </w:r>
      <w:proofErr w:type="spellEnd"/>
      <w:r w:rsidRPr="001126EB">
        <w:rPr>
          <w:rFonts w:eastAsia="Times New Roman"/>
          <w:sz w:val="32"/>
          <w:szCs w:val="32"/>
        </w:rPr>
        <w:t xml:space="preserve"> район </w:t>
      </w:r>
      <w:proofErr w:type="spellStart"/>
      <w:r w:rsidRPr="001126EB">
        <w:rPr>
          <w:rFonts w:eastAsia="Times New Roman"/>
          <w:sz w:val="32"/>
          <w:szCs w:val="32"/>
        </w:rPr>
        <w:t>Куропятника</w:t>
      </w:r>
      <w:proofErr w:type="spellEnd"/>
      <w:r w:rsidRPr="001126EB">
        <w:rPr>
          <w:rFonts w:eastAsia="Times New Roman"/>
          <w:sz w:val="32"/>
          <w:szCs w:val="32"/>
        </w:rPr>
        <w:t xml:space="preserve"> Фёдора Николаевича и жителей данной улицы, они поучаствовали в </w:t>
      </w:r>
      <w:proofErr w:type="spellStart"/>
      <w:r w:rsidRPr="001126EB">
        <w:rPr>
          <w:rFonts w:eastAsia="Times New Roman"/>
          <w:sz w:val="32"/>
          <w:szCs w:val="32"/>
        </w:rPr>
        <w:t>софинансирование</w:t>
      </w:r>
      <w:proofErr w:type="spellEnd"/>
      <w:r w:rsidRPr="001126EB">
        <w:rPr>
          <w:rFonts w:eastAsia="Times New Roman"/>
          <w:sz w:val="32"/>
          <w:szCs w:val="32"/>
        </w:rPr>
        <w:t xml:space="preserve"> строительства дороги. </w:t>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Почти ежегодно мы расширяем площади</w:t>
      </w:r>
      <w:r w:rsidR="00374F5F" w:rsidRPr="001126EB">
        <w:rPr>
          <w:rFonts w:eastAsia="Times New Roman"/>
          <w:sz w:val="32"/>
          <w:szCs w:val="32"/>
        </w:rPr>
        <w:t>,</w:t>
      </w:r>
      <w:r w:rsidRPr="001126EB">
        <w:rPr>
          <w:rFonts w:eastAsia="Times New Roman"/>
          <w:sz w:val="32"/>
          <w:szCs w:val="32"/>
        </w:rPr>
        <w:t xml:space="preserve"> для стоянки автомобилей и 2015 год был не исключением: обустроена асфальтовым покрытием стоянка по ул. О. Кошевого, у спортивного комплекса, на эти цели из бюджета поселения было выделено и освоено 936,0 тыс. руб.</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Проведен ямочный ремонт дорог с асфальтовым покрытием, на эти цели израсходовано 850,0 тыс. руб.</w:t>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lastRenderedPageBreak/>
        <w:t xml:space="preserve">В 2016 году </w:t>
      </w:r>
      <w:proofErr w:type="gramStart"/>
      <w:r w:rsidRPr="001126EB">
        <w:rPr>
          <w:rFonts w:eastAsia="Times New Roman"/>
          <w:sz w:val="32"/>
          <w:szCs w:val="32"/>
        </w:rPr>
        <w:t>планируем продолжить ремонт дорог на эти цели выделяется</w:t>
      </w:r>
      <w:proofErr w:type="gramEnd"/>
      <w:r w:rsidRPr="001126EB">
        <w:rPr>
          <w:rFonts w:eastAsia="Times New Roman"/>
          <w:sz w:val="32"/>
          <w:szCs w:val="32"/>
        </w:rPr>
        <w:t xml:space="preserve"> 3,4 млн. руб. из бюджета поселения и ждем выделения краевых средств.</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r>
      <w:r w:rsidR="00043D7E" w:rsidRPr="001126EB">
        <w:rPr>
          <w:rFonts w:eastAsia="Times New Roman"/>
          <w:sz w:val="32"/>
          <w:szCs w:val="32"/>
        </w:rPr>
        <w:t>Для ремонта дорог б</w:t>
      </w:r>
      <w:r w:rsidRPr="001126EB">
        <w:rPr>
          <w:rFonts w:eastAsia="Times New Roman"/>
          <w:sz w:val="32"/>
          <w:szCs w:val="32"/>
        </w:rPr>
        <w:t xml:space="preserve">ыло приобретено и израсходовано более 850 м³ гравийно-песчаной смеси, на сумму 712,0 тыс. руб. Произведен ремонт дорог с подсыпкой ГПС на улицах: </w:t>
      </w:r>
      <w:proofErr w:type="gramStart"/>
      <w:r w:rsidRPr="001126EB">
        <w:rPr>
          <w:rFonts w:eastAsia="Times New Roman"/>
          <w:sz w:val="32"/>
          <w:szCs w:val="32"/>
        </w:rPr>
        <w:t xml:space="preserve">Калинина, Молодежная, Литвинова, Гоголя, Береговая, Орджоникидзе, Димитрова, Пионерская, Набережная, Привокзальная, Северная и многих др. </w:t>
      </w:r>
      <w:proofErr w:type="gramEnd"/>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В текущем, 2016 году, мы так же планируем приобрести ГПС и щебень, больше, чем в прошлом году, на сумму более 1,0 млн. руб.; и с марта начнем ремонт наших гравийных дорог.</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На улицах станицы и хуторов установлено более 125 дорожных знака разного назначения.</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Делая анализ поступающих вопросов нам и конечно во все другие инстанции, мы приходим к выводу, что вопросы дорог, уличного освещения уходят на второй план, а по тротуарам вопросов возникает все больше и больше. Нами было принято решение больше внимания уделять ремонту и строительству тротуаров.</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В 2015 году мы отремонтировали 2,5 тыс. м² тротуарного покрытия, на сумму 3,3 млн. руб. Это по улицам Кирова, от ул. Толстого до ул. Тимофеева и от ул. Гоголя до ул. Садовая. </w:t>
      </w:r>
      <w:proofErr w:type="gramStart"/>
      <w:r w:rsidRPr="001126EB">
        <w:rPr>
          <w:rFonts w:eastAsia="Times New Roman"/>
          <w:sz w:val="32"/>
          <w:szCs w:val="32"/>
        </w:rPr>
        <w:t>И как мною уже было сказано</w:t>
      </w:r>
      <w:r w:rsidR="00374F5F" w:rsidRPr="001126EB">
        <w:rPr>
          <w:rFonts w:eastAsia="Times New Roman"/>
          <w:sz w:val="32"/>
          <w:szCs w:val="32"/>
        </w:rPr>
        <w:t>,</w:t>
      </w:r>
      <w:r w:rsidRPr="001126EB">
        <w:rPr>
          <w:rFonts w:eastAsia="Times New Roman"/>
          <w:sz w:val="32"/>
          <w:szCs w:val="32"/>
        </w:rPr>
        <w:t xml:space="preserve"> с каждым годом мы будем наращивать объемы выполняемых работ по ремонту тротуаров: в текущем, 2016, году мы уже подготовили сметы и готовим аукционы на ремонт тротуаров по ул. О. Кошевого от ул. Толстого до ул. Ленина (мимо </w:t>
      </w:r>
      <w:r w:rsidR="00374F5F" w:rsidRPr="001126EB">
        <w:rPr>
          <w:rFonts w:eastAsia="Times New Roman"/>
          <w:sz w:val="32"/>
          <w:szCs w:val="32"/>
        </w:rPr>
        <w:t xml:space="preserve">МАОУ </w:t>
      </w:r>
      <w:r w:rsidRPr="001126EB">
        <w:rPr>
          <w:rFonts w:eastAsia="Times New Roman"/>
          <w:sz w:val="32"/>
          <w:szCs w:val="32"/>
        </w:rPr>
        <w:t>СОШ № 2) и от ул. Калинина до ул. Димитрова;</w:t>
      </w:r>
      <w:proofErr w:type="gramEnd"/>
      <w:r w:rsidRPr="001126EB">
        <w:rPr>
          <w:rFonts w:eastAsia="Times New Roman"/>
          <w:sz w:val="32"/>
          <w:szCs w:val="32"/>
        </w:rPr>
        <w:t xml:space="preserve"> на сумму 5,0 млн. руб. Так же в планах и ул. Красная от въезда со стороны ст. </w:t>
      </w:r>
      <w:proofErr w:type="spellStart"/>
      <w:r w:rsidRPr="001126EB">
        <w:rPr>
          <w:rFonts w:eastAsia="Times New Roman"/>
          <w:sz w:val="32"/>
          <w:szCs w:val="32"/>
        </w:rPr>
        <w:t>Переясловская</w:t>
      </w:r>
      <w:proofErr w:type="spellEnd"/>
      <w:r w:rsidRPr="001126EB">
        <w:rPr>
          <w:rFonts w:eastAsia="Times New Roman"/>
          <w:sz w:val="32"/>
          <w:szCs w:val="32"/>
        </w:rPr>
        <w:t xml:space="preserve"> до ул. Чапаева, но на этот объект нам еще предстоит изыскать средства. </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 Важным направлением по благоустройству в Брюховецком сельском поселении является восстановление уличного освещения. Так в 2015 году восстановлено более 9,7 км</w:t>
      </w:r>
      <w:proofErr w:type="gramStart"/>
      <w:r w:rsidRPr="001126EB">
        <w:rPr>
          <w:rFonts w:eastAsia="Times New Roman"/>
          <w:sz w:val="32"/>
          <w:szCs w:val="32"/>
        </w:rPr>
        <w:t>.</w:t>
      </w:r>
      <w:proofErr w:type="gramEnd"/>
      <w:r w:rsidRPr="001126EB">
        <w:rPr>
          <w:rFonts w:eastAsia="Times New Roman"/>
          <w:sz w:val="32"/>
          <w:szCs w:val="32"/>
        </w:rPr>
        <w:t xml:space="preserve"> </w:t>
      </w:r>
      <w:proofErr w:type="gramStart"/>
      <w:r w:rsidRPr="001126EB">
        <w:rPr>
          <w:rFonts w:eastAsia="Times New Roman"/>
          <w:sz w:val="32"/>
          <w:szCs w:val="32"/>
        </w:rPr>
        <w:t>у</w:t>
      </w:r>
      <w:proofErr w:type="gramEnd"/>
      <w:r w:rsidRPr="001126EB">
        <w:rPr>
          <w:rFonts w:eastAsia="Times New Roman"/>
          <w:sz w:val="32"/>
          <w:szCs w:val="32"/>
        </w:rPr>
        <w:t xml:space="preserve">личного освещения, на эти цели было израсходовано 1,6 млн. рублей. </w:t>
      </w:r>
      <w:proofErr w:type="gramStart"/>
      <w:r w:rsidRPr="001126EB">
        <w:rPr>
          <w:rFonts w:eastAsia="Times New Roman"/>
          <w:sz w:val="32"/>
          <w:szCs w:val="32"/>
        </w:rPr>
        <w:t xml:space="preserve">Восстановлено уличное освещение по ул. Кольцевая,  Гоголя, ул. Туполева, Орджоникидзе, Молодежная, Кубанская, Буденного, в </w:t>
      </w:r>
      <w:proofErr w:type="spellStart"/>
      <w:r w:rsidRPr="001126EB">
        <w:rPr>
          <w:rFonts w:eastAsia="Times New Roman"/>
          <w:sz w:val="32"/>
          <w:szCs w:val="32"/>
        </w:rPr>
        <w:t>мкр</w:t>
      </w:r>
      <w:proofErr w:type="spellEnd"/>
      <w:r w:rsidRPr="001126EB">
        <w:rPr>
          <w:rFonts w:eastAsia="Times New Roman"/>
          <w:sz w:val="32"/>
          <w:szCs w:val="32"/>
        </w:rPr>
        <w:t>.</w:t>
      </w:r>
      <w:proofErr w:type="gramEnd"/>
      <w:r w:rsidRPr="001126EB">
        <w:rPr>
          <w:rFonts w:eastAsia="Times New Roman"/>
          <w:sz w:val="32"/>
          <w:szCs w:val="32"/>
        </w:rPr>
        <w:t xml:space="preserve"> </w:t>
      </w:r>
      <w:proofErr w:type="gramStart"/>
      <w:r w:rsidRPr="001126EB">
        <w:rPr>
          <w:rFonts w:eastAsia="Times New Roman"/>
          <w:sz w:val="32"/>
          <w:szCs w:val="32"/>
        </w:rPr>
        <w:t>Северный</w:t>
      </w:r>
      <w:proofErr w:type="gramEnd"/>
      <w:r w:rsidRPr="001126EB">
        <w:rPr>
          <w:rFonts w:eastAsia="Times New Roman"/>
          <w:sz w:val="32"/>
          <w:szCs w:val="32"/>
        </w:rPr>
        <w:t xml:space="preserve"> и некоторые другие. Мы ставим перед собой цель: в течени</w:t>
      </w:r>
      <w:proofErr w:type="gramStart"/>
      <w:r w:rsidRPr="001126EB">
        <w:rPr>
          <w:rFonts w:eastAsia="Times New Roman"/>
          <w:sz w:val="32"/>
          <w:szCs w:val="32"/>
        </w:rPr>
        <w:t>и</w:t>
      </w:r>
      <w:proofErr w:type="gramEnd"/>
      <w:r w:rsidRPr="001126EB">
        <w:rPr>
          <w:rFonts w:eastAsia="Times New Roman"/>
          <w:sz w:val="32"/>
          <w:szCs w:val="32"/>
        </w:rPr>
        <w:t xml:space="preserve"> 4 лет полностью закрыть вопрос уличного освещения.</w:t>
      </w:r>
    </w:p>
    <w:p w:rsidR="007F3FA9" w:rsidRPr="001126EB" w:rsidRDefault="007F3FA9" w:rsidP="001126EB">
      <w:pPr>
        <w:contextualSpacing/>
        <w:jc w:val="both"/>
        <w:rPr>
          <w:rFonts w:eastAsia="Times New Roman"/>
          <w:sz w:val="32"/>
          <w:szCs w:val="32"/>
        </w:rPr>
      </w:pPr>
      <w:r w:rsidRPr="001126EB">
        <w:rPr>
          <w:rFonts w:eastAsia="Times New Roman"/>
          <w:sz w:val="32"/>
          <w:szCs w:val="32"/>
        </w:rPr>
        <w:lastRenderedPageBreak/>
        <w:tab/>
        <w:t>По освещению улиц нам предстоит еще много сделать, поэтому на 2016 год наметили восстановить и построить новых 8 км</w:t>
      </w:r>
      <w:proofErr w:type="gramStart"/>
      <w:r w:rsidRPr="001126EB">
        <w:rPr>
          <w:rFonts w:eastAsia="Times New Roman"/>
          <w:sz w:val="32"/>
          <w:szCs w:val="32"/>
        </w:rPr>
        <w:t>.</w:t>
      </w:r>
      <w:proofErr w:type="gramEnd"/>
      <w:r w:rsidRPr="001126EB">
        <w:rPr>
          <w:rFonts w:eastAsia="Times New Roman"/>
          <w:sz w:val="32"/>
          <w:szCs w:val="32"/>
        </w:rPr>
        <w:t xml:space="preserve"> </w:t>
      </w:r>
      <w:proofErr w:type="gramStart"/>
      <w:r w:rsidRPr="001126EB">
        <w:rPr>
          <w:rFonts w:eastAsia="Times New Roman"/>
          <w:sz w:val="32"/>
          <w:szCs w:val="32"/>
        </w:rPr>
        <w:t>у</w:t>
      </w:r>
      <w:proofErr w:type="gramEnd"/>
      <w:r w:rsidRPr="001126EB">
        <w:rPr>
          <w:rFonts w:eastAsia="Times New Roman"/>
          <w:sz w:val="32"/>
          <w:szCs w:val="32"/>
        </w:rPr>
        <w:t xml:space="preserve">личного освещения. </w:t>
      </w:r>
      <w:proofErr w:type="gramStart"/>
      <w:r w:rsidRPr="001126EB">
        <w:rPr>
          <w:rFonts w:eastAsia="Times New Roman"/>
          <w:sz w:val="32"/>
          <w:szCs w:val="32"/>
        </w:rPr>
        <w:t xml:space="preserve">Это ул. Чкалова, ул. Гоголя, ул. Литвинова, ул. Захарченко, 50 лет Победы и на некоторых других. </w:t>
      </w:r>
      <w:proofErr w:type="gramEnd"/>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В 2015 году были установлены светодиодные светильники в количестве 119 шт. Это нам дало экономию, уменьшилась плата за потребленное электричество, а освещенность улиц увеличилась. </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Для автоматизации включения уличных светильников в поселении установили  реле времени. Администрацией сельского поселения определен график освещения улиц в зависимости от темного времени суток.</w:t>
      </w:r>
      <w:r w:rsidRPr="001126EB">
        <w:rPr>
          <w:rFonts w:eastAsia="Times New Roman"/>
          <w:sz w:val="32"/>
          <w:szCs w:val="32"/>
        </w:rPr>
        <w:tab/>
      </w:r>
    </w:p>
    <w:p w:rsidR="007F3FA9" w:rsidRPr="001126EB" w:rsidRDefault="007F3FA9" w:rsidP="001126EB">
      <w:pPr>
        <w:ind w:firstLine="708"/>
        <w:contextualSpacing/>
        <w:jc w:val="both"/>
        <w:rPr>
          <w:rFonts w:eastAsia="Times New Roman"/>
          <w:sz w:val="32"/>
          <w:szCs w:val="32"/>
        </w:rPr>
      </w:pPr>
      <w:proofErr w:type="gramStart"/>
      <w:r w:rsidRPr="001126EB">
        <w:rPr>
          <w:rFonts w:eastAsia="Times New Roman"/>
          <w:sz w:val="32"/>
          <w:szCs w:val="32"/>
        </w:rPr>
        <w:t xml:space="preserve">В связи с тем, что станица Брюховецкая расположена в долине реки </w:t>
      </w:r>
      <w:proofErr w:type="spellStart"/>
      <w:r w:rsidRPr="001126EB">
        <w:rPr>
          <w:rFonts w:eastAsia="Times New Roman"/>
          <w:sz w:val="32"/>
          <w:szCs w:val="32"/>
        </w:rPr>
        <w:t>Бейсуг</w:t>
      </w:r>
      <w:proofErr w:type="spellEnd"/>
      <w:r w:rsidRPr="001126EB">
        <w:rPr>
          <w:rFonts w:eastAsia="Times New Roman"/>
          <w:sz w:val="32"/>
          <w:szCs w:val="32"/>
        </w:rPr>
        <w:t xml:space="preserve">, на территории с повышенным уровнем подземных вод, в целях предотвращения застаивания воды и подтопления территории жилой застройки, проведена работа по очистке от мусора и углублению водосборного канала по ул. Крупской от ул. Чапаева до ул. Толстого и по ул. Пролетарская от ул. </w:t>
      </w:r>
      <w:proofErr w:type="spellStart"/>
      <w:r w:rsidRPr="001126EB">
        <w:rPr>
          <w:rFonts w:eastAsia="Times New Roman"/>
          <w:sz w:val="32"/>
          <w:szCs w:val="32"/>
        </w:rPr>
        <w:t>Деркача</w:t>
      </w:r>
      <w:proofErr w:type="spellEnd"/>
      <w:r w:rsidRPr="001126EB">
        <w:rPr>
          <w:rFonts w:eastAsia="Times New Roman"/>
          <w:sz w:val="32"/>
          <w:szCs w:val="32"/>
        </w:rPr>
        <w:t xml:space="preserve"> до ул. Толстого.</w:t>
      </w:r>
      <w:proofErr w:type="gramEnd"/>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На территории Брюховецкого сельского поселения большое внимание уделяется обеспечению населения питьевой водой гарантированного качества, а также улучшению санитарно-технической надежности систем хозяйственно-питьевого водоснабжения станицы и хуторов.</w:t>
      </w:r>
    </w:p>
    <w:p w:rsidR="007F3FA9" w:rsidRPr="001126EB" w:rsidRDefault="007F3FA9" w:rsidP="001126EB">
      <w:pPr>
        <w:contextualSpacing/>
        <w:jc w:val="both"/>
        <w:rPr>
          <w:rFonts w:eastAsia="Times New Roman"/>
          <w:sz w:val="32"/>
          <w:szCs w:val="32"/>
        </w:rPr>
      </w:pPr>
      <w:r w:rsidRPr="001126EB">
        <w:rPr>
          <w:rFonts w:eastAsia="Times New Roman"/>
          <w:b/>
          <w:sz w:val="32"/>
          <w:szCs w:val="32"/>
        </w:rPr>
        <w:tab/>
      </w:r>
      <w:r w:rsidRPr="001126EB">
        <w:rPr>
          <w:rFonts w:eastAsia="Times New Roman"/>
          <w:sz w:val="32"/>
          <w:szCs w:val="32"/>
        </w:rPr>
        <w:t>В течение последних лет</w:t>
      </w:r>
      <w:r w:rsidR="00F02B8C" w:rsidRPr="001126EB">
        <w:rPr>
          <w:rFonts w:eastAsia="Times New Roman"/>
          <w:sz w:val="32"/>
          <w:szCs w:val="32"/>
        </w:rPr>
        <w:t>,</w:t>
      </w:r>
      <w:r w:rsidRPr="001126EB">
        <w:rPr>
          <w:rFonts w:eastAsia="Times New Roman"/>
          <w:sz w:val="32"/>
          <w:szCs w:val="32"/>
        </w:rPr>
        <w:t xml:space="preserve"> жители Брюховецкого сельского поселения испытывают неудобства с централизованным водоснабжением из-за большой изношенности водопроводных сетей. На территории Брюховецкого сельского поселения эксплуатируется 181 км водопроводных линий, средний износ оборудования составляет 75 %.</w:t>
      </w:r>
      <w:r w:rsidRPr="001126EB">
        <w:rPr>
          <w:rFonts w:eastAsia="Times New Roman"/>
          <w:b/>
          <w:sz w:val="32"/>
          <w:szCs w:val="32"/>
        </w:rPr>
        <w:t xml:space="preserve"> </w:t>
      </w:r>
      <w:r w:rsidRPr="001126EB">
        <w:rPr>
          <w:rFonts w:eastAsia="Times New Roman"/>
          <w:sz w:val="32"/>
          <w:szCs w:val="32"/>
        </w:rPr>
        <w:t xml:space="preserve">В 2015 году была выполнена работа по замене насосов на водозаборах поселения и насосных станциях; был произведен ремонт линий </w:t>
      </w:r>
      <w:r w:rsidR="00043D7E" w:rsidRPr="001126EB">
        <w:rPr>
          <w:rFonts w:eastAsia="Times New Roman"/>
          <w:sz w:val="32"/>
          <w:szCs w:val="32"/>
        </w:rPr>
        <w:t>водоснабжения по ул. Батарейная и Пролетарская,</w:t>
      </w:r>
      <w:r w:rsidRPr="001126EB">
        <w:rPr>
          <w:rFonts w:eastAsia="Times New Roman"/>
          <w:sz w:val="32"/>
          <w:szCs w:val="32"/>
        </w:rPr>
        <w:t xml:space="preserve"> канализационной линии по ул. Ленина</w:t>
      </w:r>
      <w:r w:rsidRPr="001126EB">
        <w:rPr>
          <w:rFonts w:eastAsia="Times New Roman"/>
          <w:b/>
          <w:sz w:val="32"/>
          <w:szCs w:val="32"/>
        </w:rPr>
        <w:t xml:space="preserve">. </w:t>
      </w:r>
      <w:r w:rsidRPr="001126EB">
        <w:rPr>
          <w:rFonts w:eastAsia="Times New Roman"/>
          <w:sz w:val="32"/>
          <w:szCs w:val="32"/>
        </w:rPr>
        <w:t>В связи с закрытием предприятия «</w:t>
      </w:r>
      <w:proofErr w:type="spellStart"/>
      <w:r w:rsidRPr="001126EB">
        <w:rPr>
          <w:rFonts w:eastAsia="Times New Roman"/>
          <w:sz w:val="32"/>
          <w:szCs w:val="32"/>
        </w:rPr>
        <w:t>Агросистемы</w:t>
      </w:r>
      <w:proofErr w:type="spellEnd"/>
      <w:r w:rsidRPr="001126EB">
        <w:rPr>
          <w:rFonts w:eastAsia="Times New Roman"/>
          <w:sz w:val="32"/>
          <w:szCs w:val="32"/>
        </w:rPr>
        <w:t xml:space="preserve">» в пос. </w:t>
      </w:r>
      <w:proofErr w:type="spellStart"/>
      <w:r w:rsidRPr="001126EB">
        <w:rPr>
          <w:rFonts w:eastAsia="Times New Roman"/>
          <w:sz w:val="32"/>
          <w:szCs w:val="32"/>
        </w:rPr>
        <w:t>Сах</w:t>
      </w:r>
      <w:proofErr w:type="spellEnd"/>
      <w:r w:rsidRPr="001126EB">
        <w:rPr>
          <w:rFonts w:eastAsia="Times New Roman"/>
          <w:sz w:val="32"/>
          <w:szCs w:val="32"/>
        </w:rPr>
        <w:t>. Завода сложилась напряженная ситуация с водоснабжением населения. Для решения данной проблемы</w:t>
      </w:r>
      <w:r w:rsidR="00F02B8C" w:rsidRPr="001126EB">
        <w:rPr>
          <w:rFonts w:eastAsia="Times New Roman"/>
          <w:sz w:val="32"/>
          <w:szCs w:val="32"/>
        </w:rPr>
        <w:t>,</w:t>
      </w:r>
      <w:r w:rsidRPr="001126EB">
        <w:rPr>
          <w:rFonts w:eastAsia="Times New Roman"/>
          <w:sz w:val="32"/>
          <w:szCs w:val="32"/>
        </w:rPr>
        <w:t xml:space="preserve"> администрацией поселения было приобретено 2,0 км</w:t>
      </w:r>
      <w:proofErr w:type="gramStart"/>
      <w:r w:rsidRPr="001126EB">
        <w:rPr>
          <w:rFonts w:eastAsia="Times New Roman"/>
          <w:sz w:val="32"/>
          <w:szCs w:val="32"/>
        </w:rPr>
        <w:t>.</w:t>
      </w:r>
      <w:proofErr w:type="gramEnd"/>
      <w:r w:rsidRPr="001126EB">
        <w:rPr>
          <w:rFonts w:eastAsia="Times New Roman"/>
          <w:sz w:val="32"/>
          <w:szCs w:val="32"/>
        </w:rPr>
        <w:t xml:space="preserve"> </w:t>
      </w:r>
      <w:proofErr w:type="gramStart"/>
      <w:r w:rsidRPr="001126EB">
        <w:rPr>
          <w:rFonts w:eastAsia="Times New Roman"/>
          <w:sz w:val="32"/>
          <w:szCs w:val="32"/>
        </w:rPr>
        <w:t>в</w:t>
      </w:r>
      <w:proofErr w:type="gramEnd"/>
      <w:r w:rsidRPr="001126EB">
        <w:rPr>
          <w:rFonts w:eastAsia="Times New Roman"/>
          <w:sz w:val="32"/>
          <w:szCs w:val="32"/>
        </w:rPr>
        <w:t>одопроводной трубы</w:t>
      </w:r>
      <w:r w:rsidRPr="001126EB">
        <w:rPr>
          <w:rFonts w:eastAsia="Times New Roman"/>
          <w:b/>
          <w:sz w:val="32"/>
          <w:szCs w:val="32"/>
        </w:rPr>
        <w:t xml:space="preserve"> </w:t>
      </w:r>
      <w:r w:rsidRPr="001126EB">
        <w:rPr>
          <w:rFonts w:eastAsia="Times New Roman"/>
          <w:sz w:val="32"/>
          <w:szCs w:val="32"/>
        </w:rPr>
        <w:t xml:space="preserve">и новая водопроводная линия от </w:t>
      </w:r>
      <w:proofErr w:type="spellStart"/>
      <w:r w:rsidRPr="001126EB">
        <w:rPr>
          <w:rFonts w:eastAsia="Times New Roman"/>
          <w:sz w:val="32"/>
          <w:szCs w:val="32"/>
        </w:rPr>
        <w:t>мкр</w:t>
      </w:r>
      <w:proofErr w:type="spellEnd"/>
      <w:r w:rsidRPr="001126EB">
        <w:rPr>
          <w:rFonts w:eastAsia="Times New Roman"/>
          <w:sz w:val="32"/>
          <w:szCs w:val="32"/>
        </w:rPr>
        <w:t xml:space="preserve">. Северный до пос. </w:t>
      </w:r>
      <w:proofErr w:type="spellStart"/>
      <w:r w:rsidRPr="001126EB">
        <w:rPr>
          <w:rFonts w:eastAsia="Times New Roman"/>
          <w:sz w:val="32"/>
          <w:szCs w:val="32"/>
        </w:rPr>
        <w:t>Сах</w:t>
      </w:r>
      <w:proofErr w:type="spellEnd"/>
      <w:r w:rsidRPr="001126EB">
        <w:rPr>
          <w:rFonts w:eastAsia="Times New Roman"/>
          <w:sz w:val="32"/>
          <w:szCs w:val="32"/>
        </w:rPr>
        <w:t>. Завода была построена.</w:t>
      </w:r>
      <w:r w:rsidRPr="001126EB">
        <w:rPr>
          <w:rFonts w:eastAsia="Times New Roman"/>
          <w:b/>
          <w:sz w:val="32"/>
          <w:szCs w:val="32"/>
        </w:rPr>
        <w:t xml:space="preserve"> </w:t>
      </w:r>
      <w:r w:rsidRPr="001126EB">
        <w:rPr>
          <w:rFonts w:eastAsia="Times New Roman"/>
          <w:sz w:val="32"/>
          <w:szCs w:val="32"/>
        </w:rPr>
        <w:t xml:space="preserve">Для улучшения водоснабжения жителей х. Красная Поляна на хуторской водозабор, в конце года, было приобретено и </w:t>
      </w:r>
      <w:r w:rsidRPr="001126EB">
        <w:rPr>
          <w:rFonts w:eastAsia="Times New Roman"/>
          <w:sz w:val="32"/>
          <w:szCs w:val="32"/>
        </w:rPr>
        <w:lastRenderedPageBreak/>
        <w:t>установлено новое оборудование, в настоящее время ведется его регулировка. В новом микрорайоне, западной части ст. Брюховецкая, также начаты работы по прокладке новых водопроводных линий, в данном вопросе активное участие принимают собственники земельных участков данного микрорайона.</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В целях организованного проведения отдыха, оздоровления и занятости детей, на территории Брюховецкого сельского поселения созданы и работают детские игровые площадки. Все игровые площадки, расположенные на хуторах Брюховецкого сельского поселения, оборудованы детскими аттракционами.  </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В 2015 году, на радость детям и взрослым было установлено 3 </w:t>
      </w:r>
      <w:proofErr w:type="gramStart"/>
      <w:r w:rsidRPr="001126EB">
        <w:rPr>
          <w:rFonts w:eastAsia="Times New Roman"/>
          <w:sz w:val="32"/>
          <w:szCs w:val="32"/>
        </w:rPr>
        <w:t>новых</w:t>
      </w:r>
      <w:proofErr w:type="gramEnd"/>
      <w:r w:rsidRPr="001126EB">
        <w:rPr>
          <w:rFonts w:eastAsia="Times New Roman"/>
          <w:sz w:val="32"/>
          <w:szCs w:val="32"/>
        </w:rPr>
        <w:t xml:space="preserve"> игровых комплекса. Детские площадки были установлены на ул. Чкалова, ул. Советская, у дома № 39, на пересечении улиц Пушкина – Колхозная.</w:t>
      </w:r>
      <w:r w:rsidRPr="001126EB">
        <w:rPr>
          <w:rFonts w:eastAsia="Times New Roman"/>
          <w:sz w:val="32"/>
          <w:szCs w:val="32"/>
        </w:rPr>
        <w:tab/>
        <w:t xml:space="preserve"> </w:t>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 xml:space="preserve">Продолжается реконструкция центрального парка ст. Брюховецкой. В 2015 году проведено благоустройство территории вокруг  фонтана (526,0 тыс. руб.), построен новый парапет вокруг парка со стороны ул. Красной (более 1,0 млн. руб.). </w:t>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К празднованию годовщины Победы в ВОВ отремонтированы мемориальный комплекс «Скорбящая мать» (1,4 млн. руб.) и «Катюша» (1,2 млн. руб.).</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 xml:space="preserve">МБУ «Благоустройство» регулярно проводится обследование территорий населенных пунктов Брюховецкого сельского поселения на предмет выявления несанкционированных свалок. Стихийно возникающие свалки ликвидируются. </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Один раз в неделю, рабочие МБУ «Благоустройство» производят очистку улиц с асфальтовым покрытием от мусора и грязи.</w:t>
      </w:r>
    </w:p>
    <w:p w:rsidR="007F3FA9" w:rsidRPr="001126EB" w:rsidRDefault="007F3FA9" w:rsidP="001126EB">
      <w:pPr>
        <w:contextualSpacing/>
        <w:jc w:val="both"/>
        <w:rPr>
          <w:rFonts w:eastAsia="Times New Roman"/>
          <w:sz w:val="32"/>
          <w:szCs w:val="32"/>
        </w:rPr>
      </w:pPr>
      <w:r w:rsidRPr="001126EB">
        <w:rPr>
          <w:rFonts w:eastAsia="Times New Roman"/>
          <w:sz w:val="32"/>
          <w:szCs w:val="32"/>
        </w:rPr>
        <w:tab/>
        <w:t>Проблем по благоустройству и санитарной очистке территории Брюховецкого сельского поселения много, но положительные результаты очевидны, и сейчас мы разрабатываем план работы, чтобы в наведении санитарного порядка принимали участие и школы и предприятия и население. С прошлого 2015 года, ежедневно по центральным улицам ст. Брюховецкая шесть человек проводят уборку улично-дорожной сети.</w:t>
      </w:r>
    </w:p>
    <w:p w:rsidR="007F3FA9" w:rsidRPr="001126EB" w:rsidRDefault="007F3FA9" w:rsidP="001126EB">
      <w:pPr>
        <w:ind w:firstLine="708"/>
        <w:contextualSpacing/>
        <w:jc w:val="both"/>
        <w:rPr>
          <w:rFonts w:eastAsia="Times New Roman"/>
          <w:sz w:val="32"/>
          <w:szCs w:val="32"/>
        </w:rPr>
      </w:pPr>
      <w:r w:rsidRPr="001126EB">
        <w:rPr>
          <w:rFonts w:eastAsia="Times New Roman"/>
          <w:sz w:val="32"/>
          <w:szCs w:val="32"/>
        </w:rPr>
        <w:t>Только сообща мы можем добиться чистоты в наших населенных пунктах. Мы должны менять менталитет, отношение каждого к этому вопросу. Все должны з</w:t>
      </w:r>
      <w:r w:rsidR="00974935" w:rsidRPr="001126EB">
        <w:rPr>
          <w:rFonts w:eastAsia="Times New Roman"/>
          <w:sz w:val="32"/>
          <w:szCs w:val="32"/>
        </w:rPr>
        <w:t xml:space="preserve">нать, что бросить мусор </w:t>
      </w:r>
      <w:r w:rsidR="00974935" w:rsidRPr="001126EB">
        <w:rPr>
          <w:rFonts w:eastAsia="Times New Roman"/>
          <w:sz w:val="32"/>
          <w:szCs w:val="32"/>
        </w:rPr>
        <w:lastRenderedPageBreak/>
        <w:t>нельзя, только т</w:t>
      </w:r>
      <w:r w:rsidR="00F473E9" w:rsidRPr="001126EB">
        <w:rPr>
          <w:rFonts w:eastAsia="Times New Roman"/>
          <w:sz w:val="32"/>
          <w:szCs w:val="32"/>
        </w:rPr>
        <w:t xml:space="preserve">огда </w:t>
      </w:r>
      <w:r w:rsidR="00974935" w:rsidRPr="001126EB">
        <w:rPr>
          <w:rFonts w:eastAsia="Times New Roman"/>
          <w:sz w:val="32"/>
          <w:szCs w:val="32"/>
        </w:rPr>
        <w:t>в нашем общем  «доме» будут чистота и порядок.</w:t>
      </w:r>
    </w:p>
    <w:p w:rsidR="0018343E" w:rsidRPr="001126EB" w:rsidRDefault="0018343E" w:rsidP="001126EB">
      <w:pPr>
        <w:contextualSpacing/>
        <w:jc w:val="both"/>
        <w:rPr>
          <w:rFonts w:eastAsia="Times New Roman"/>
          <w:sz w:val="32"/>
          <w:szCs w:val="32"/>
        </w:rPr>
      </w:pPr>
    </w:p>
    <w:p w:rsidR="00974935" w:rsidRPr="00974935" w:rsidRDefault="00974935" w:rsidP="001126EB">
      <w:pPr>
        <w:shd w:val="clear" w:color="auto" w:fill="FFFFFF"/>
        <w:jc w:val="both"/>
        <w:rPr>
          <w:rFonts w:eastAsia="Times New Roman"/>
          <w:b/>
          <w:bCs/>
          <w:color w:val="000000"/>
          <w:sz w:val="32"/>
          <w:szCs w:val="32"/>
        </w:rPr>
      </w:pPr>
      <w:r w:rsidRPr="00974935">
        <w:rPr>
          <w:rFonts w:eastAsia="Times New Roman"/>
          <w:b/>
          <w:bCs/>
          <w:color w:val="000000"/>
          <w:sz w:val="32"/>
          <w:szCs w:val="32"/>
        </w:rPr>
        <w:t>Социальные вопросы.</w:t>
      </w:r>
    </w:p>
    <w:p w:rsidR="00974935" w:rsidRPr="00974935" w:rsidRDefault="00974935" w:rsidP="001126EB">
      <w:pPr>
        <w:shd w:val="clear" w:color="auto" w:fill="FFFFFF"/>
        <w:jc w:val="both"/>
        <w:rPr>
          <w:rFonts w:eastAsia="Times New Roman"/>
          <w:bCs/>
          <w:color w:val="000000"/>
          <w:sz w:val="32"/>
          <w:szCs w:val="32"/>
        </w:rPr>
      </w:pPr>
    </w:p>
    <w:p w:rsidR="00974935" w:rsidRPr="00974935" w:rsidRDefault="00974935" w:rsidP="001126EB">
      <w:pPr>
        <w:widowControl w:val="0"/>
        <w:autoSpaceDE w:val="0"/>
        <w:autoSpaceDN w:val="0"/>
        <w:adjustRightInd w:val="0"/>
        <w:ind w:firstLine="720"/>
        <w:jc w:val="both"/>
        <w:rPr>
          <w:rFonts w:eastAsia="Times New Roman"/>
          <w:snapToGrid w:val="0"/>
          <w:sz w:val="32"/>
          <w:szCs w:val="32"/>
          <w:lang w:eastAsia="ru-RU"/>
        </w:rPr>
      </w:pPr>
      <w:r w:rsidRPr="00974935">
        <w:rPr>
          <w:rFonts w:eastAsia="Times New Roman"/>
          <w:snapToGrid w:val="0"/>
          <w:sz w:val="32"/>
          <w:szCs w:val="32"/>
          <w:lang w:eastAsia="ru-RU"/>
        </w:rPr>
        <w:t xml:space="preserve">На территории Брюховецкого сельского поселения Брюховецкого района, с целью уменьшения количества правонарушений и преступлений среди подростков и взрослого населения, пропаганды здорового образа жизни, создан и ведет работу «Общественный актив (Совет профилактики) по вопросам охраны правопорядка и безопасности на территории Брюховецкого сельского поселения Брюховецкого района». </w:t>
      </w:r>
    </w:p>
    <w:p w:rsidR="00974935" w:rsidRPr="00974935" w:rsidRDefault="00974935" w:rsidP="001126EB">
      <w:pPr>
        <w:widowControl w:val="0"/>
        <w:autoSpaceDE w:val="0"/>
        <w:autoSpaceDN w:val="0"/>
        <w:adjustRightInd w:val="0"/>
        <w:ind w:firstLine="720"/>
        <w:jc w:val="both"/>
        <w:rPr>
          <w:rFonts w:eastAsia="Times New Roman"/>
          <w:snapToGrid w:val="0"/>
          <w:sz w:val="32"/>
          <w:szCs w:val="32"/>
          <w:lang w:eastAsia="ru-RU"/>
        </w:rPr>
      </w:pPr>
      <w:r w:rsidRPr="00974935">
        <w:rPr>
          <w:rFonts w:eastAsia="Times New Roman"/>
          <w:snapToGrid w:val="0"/>
          <w:sz w:val="32"/>
          <w:szCs w:val="32"/>
          <w:lang w:eastAsia="ru-RU"/>
        </w:rPr>
        <w:t xml:space="preserve">Совет профилактики, в своей работе тесно взаимодействует: с районным отделом внутренних дел, участковыми уполномоченными ОМВД России по </w:t>
      </w:r>
      <w:proofErr w:type="spellStart"/>
      <w:r w:rsidRPr="00974935">
        <w:rPr>
          <w:rFonts w:eastAsia="Times New Roman"/>
          <w:snapToGrid w:val="0"/>
          <w:sz w:val="32"/>
          <w:szCs w:val="32"/>
          <w:lang w:eastAsia="ru-RU"/>
        </w:rPr>
        <w:t>Брюховецкому</w:t>
      </w:r>
      <w:proofErr w:type="spellEnd"/>
      <w:r w:rsidRPr="00974935">
        <w:rPr>
          <w:rFonts w:eastAsia="Times New Roman"/>
          <w:snapToGrid w:val="0"/>
          <w:sz w:val="32"/>
          <w:szCs w:val="32"/>
          <w:lang w:eastAsia="ru-RU"/>
        </w:rPr>
        <w:t xml:space="preserve"> району, председателями квартальных и хуторских комитетов. Представители штаба казачьего станичного общества, входят в состав Совета профилактики.</w:t>
      </w:r>
    </w:p>
    <w:p w:rsidR="00974935" w:rsidRPr="00974935" w:rsidRDefault="00974935" w:rsidP="001126EB">
      <w:pPr>
        <w:widowControl w:val="0"/>
        <w:autoSpaceDE w:val="0"/>
        <w:autoSpaceDN w:val="0"/>
        <w:adjustRightInd w:val="0"/>
        <w:ind w:firstLine="720"/>
        <w:jc w:val="both"/>
        <w:rPr>
          <w:rFonts w:eastAsia="Times New Roman"/>
          <w:snapToGrid w:val="0"/>
          <w:sz w:val="32"/>
          <w:szCs w:val="32"/>
          <w:lang w:eastAsia="ru-RU"/>
        </w:rPr>
      </w:pPr>
      <w:proofErr w:type="gramStart"/>
      <w:r w:rsidRPr="00974935">
        <w:rPr>
          <w:rFonts w:eastAsia="Times New Roman"/>
          <w:snapToGrid w:val="0"/>
          <w:sz w:val="32"/>
          <w:szCs w:val="32"/>
          <w:lang w:eastAsia="ru-RU"/>
        </w:rPr>
        <w:t xml:space="preserve">За отчетный период, на 1 января 2016 года, Советом профилактики было проведено 14 заседаний, на которых рассмотрен 91 правонарушитель, из которых, 53 человека состоят на учёте в ОМВД России по </w:t>
      </w:r>
      <w:proofErr w:type="spellStart"/>
      <w:r w:rsidRPr="00974935">
        <w:rPr>
          <w:rFonts w:eastAsia="Times New Roman"/>
          <w:snapToGrid w:val="0"/>
          <w:sz w:val="32"/>
          <w:szCs w:val="32"/>
          <w:lang w:eastAsia="ru-RU"/>
        </w:rPr>
        <w:t>Брюховецкому</w:t>
      </w:r>
      <w:proofErr w:type="spellEnd"/>
      <w:r w:rsidRPr="00974935">
        <w:rPr>
          <w:rFonts w:eastAsia="Times New Roman"/>
          <w:snapToGrid w:val="0"/>
          <w:sz w:val="32"/>
          <w:szCs w:val="32"/>
          <w:lang w:eastAsia="ru-RU"/>
        </w:rPr>
        <w:t xml:space="preserve"> району, 15 несовершеннолетних, состоят на профилактическом учете, 3 несовершеннолетних по представлению, направленному образовательным учреждением, с родителями, не исполняющими свои обязанности по воспитанию детей -  6 человек.</w:t>
      </w:r>
      <w:proofErr w:type="gramEnd"/>
    </w:p>
    <w:p w:rsidR="00974935" w:rsidRPr="00974935" w:rsidRDefault="00974935" w:rsidP="001126EB">
      <w:pPr>
        <w:widowControl w:val="0"/>
        <w:autoSpaceDE w:val="0"/>
        <w:autoSpaceDN w:val="0"/>
        <w:adjustRightInd w:val="0"/>
        <w:ind w:firstLine="720"/>
        <w:jc w:val="both"/>
        <w:rPr>
          <w:rFonts w:eastAsia="Times New Roman"/>
          <w:b/>
          <w:sz w:val="32"/>
          <w:szCs w:val="32"/>
          <w:lang w:eastAsia="ru-RU"/>
        </w:rPr>
      </w:pPr>
      <w:r w:rsidRPr="00974935">
        <w:rPr>
          <w:rFonts w:eastAsia="Times New Roman"/>
          <w:b/>
          <w:sz w:val="32"/>
          <w:szCs w:val="32"/>
          <w:lang w:eastAsia="ru-RU"/>
        </w:rPr>
        <w:t>Физкультурно-массовая и спортивная работа</w:t>
      </w:r>
    </w:p>
    <w:p w:rsidR="00974935" w:rsidRPr="00974935" w:rsidRDefault="00974935" w:rsidP="001126EB">
      <w:pPr>
        <w:suppressAutoHyphens/>
        <w:autoSpaceDE w:val="0"/>
        <w:autoSpaceDN w:val="0"/>
        <w:adjustRightInd w:val="0"/>
        <w:ind w:firstLine="851"/>
        <w:jc w:val="both"/>
        <w:rPr>
          <w:rFonts w:eastAsia="Times New Roman"/>
          <w:b/>
          <w:sz w:val="32"/>
          <w:szCs w:val="32"/>
          <w:lang w:eastAsia="ru-RU"/>
        </w:rPr>
      </w:pP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На территории Брюховецкого сельского поселения расположено</w:t>
      </w:r>
      <w:r w:rsidR="00F02B8C" w:rsidRPr="001126EB">
        <w:rPr>
          <w:rFonts w:eastAsia="Times New Roman"/>
          <w:sz w:val="32"/>
          <w:szCs w:val="32"/>
          <w:lang w:eastAsia="ru-RU"/>
        </w:rPr>
        <w:t xml:space="preserve"> 54 </w:t>
      </w:r>
      <w:proofErr w:type="gramStart"/>
      <w:r w:rsidR="00F02B8C" w:rsidRPr="001126EB">
        <w:rPr>
          <w:rFonts w:eastAsia="Times New Roman"/>
          <w:sz w:val="32"/>
          <w:szCs w:val="32"/>
          <w:lang w:eastAsia="ru-RU"/>
        </w:rPr>
        <w:t>спортивных</w:t>
      </w:r>
      <w:proofErr w:type="gramEnd"/>
      <w:r w:rsidR="00F02B8C" w:rsidRPr="001126EB">
        <w:rPr>
          <w:rFonts w:eastAsia="Times New Roman"/>
          <w:sz w:val="32"/>
          <w:szCs w:val="32"/>
          <w:lang w:eastAsia="ru-RU"/>
        </w:rPr>
        <w:t xml:space="preserve"> сооружения.</w:t>
      </w: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В целях привлечения широких слоёв населения к систематическим занятиям физической культурой и спортом в 2015 году из бюджета поселения было выделено и фактически израсходовано 500 тысяч рублей: на проведение соревнований, приобретение спортивного инвентаря и ремонт спортивных сооружений. В соответствии с планом спортивно - массовых и оздоровительных мероприятий поселения и района, команды поселения участвовали во всех спортивных мероприятиях по 15 видам спорта, занимали призовые места.</w:t>
      </w:r>
    </w:p>
    <w:p w:rsidR="00974935" w:rsidRPr="00974935" w:rsidRDefault="00974935" w:rsidP="001126EB">
      <w:pPr>
        <w:suppressAutoHyphens/>
        <w:autoSpaceDE w:val="0"/>
        <w:autoSpaceDN w:val="0"/>
        <w:adjustRightInd w:val="0"/>
        <w:ind w:firstLine="851"/>
        <w:jc w:val="both"/>
        <w:rPr>
          <w:rFonts w:eastAsia="Times New Roman"/>
          <w:b/>
          <w:sz w:val="32"/>
          <w:szCs w:val="32"/>
          <w:lang w:eastAsia="ru-RU"/>
        </w:rPr>
      </w:pPr>
      <w:r w:rsidRPr="00974935">
        <w:rPr>
          <w:rFonts w:eastAsia="Times New Roman"/>
          <w:b/>
          <w:sz w:val="32"/>
          <w:szCs w:val="32"/>
          <w:lang w:eastAsia="ru-RU"/>
        </w:rPr>
        <w:lastRenderedPageBreak/>
        <w:t>Молодежная политика</w:t>
      </w:r>
    </w:p>
    <w:p w:rsidR="00974935" w:rsidRPr="00974935" w:rsidRDefault="00974935" w:rsidP="001126EB">
      <w:pPr>
        <w:suppressAutoHyphens/>
        <w:autoSpaceDE w:val="0"/>
        <w:autoSpaceDN w:val="0"/>
        <w:adjustRightInd w:val="0"/>
        <w:ind w:firstLine="851"/>
        <w:jc w:val="both"/>
        <w:rPr>
          <w:rFonts w:eastAsia="Times New Roman"/>
          <w:b/>
          <w:sz w:val="32"/>
          <w:szCs w:val="32"/>
          <w:lang w:eastAsia="ru-RU"/>
        </w:rPr>
      </w:pP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 xml:space="preserve">В целях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администрацией Брюховецкого сельского поселения Брюховецкого района с 2008 года осуществляется работа по реализации Закона Краснодарского края № 1539-КЗ «О мерах по профилактике безнадзорности и правонарушений несовершеннолетних в Краснодарском крае». </w:t>
      </w:r>
      <w:r w:rsidRPr="00974935">
        <w:rPr>
          <w:rFonts w:eastAsia="Times New Roman"/>
          <w:sz w:val="32"/>
          <w:szCs w:val="32"/>
          <w:lang w:eastAsia="ru-RU"/>
        </w:rPr>
        <w:tab/>
      </w: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Основной деятельностью по реализации Закона являлось патрулирование в вечернее время улиц станицы Брюховецкая, хуторов поселения и посещение семей, состоящих на профилактических учетах, находящиеся в социально-опасном положении.</w:t>
      </w: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 xml:space="preserve">Состав рейдовых групп определяется из числа депутатов и сотрудников администрации и муниципальных образований Брюховецкого сельского поселения Брюховецкого района, сотрудников ПДН МВД России по </w:t>
      </w:r>
      <w:proofErr w:type="spellStart"/>
      <w:r w:rsidRPr="00974935">
        <w:rPr>
          <w:rFonts w:eastAsia="Times New Roman"/>
          <w:sz w:val="32"/>
          <w:szCs w:val="32"/>
          <w:lang w:eastAsia="ru-RU"/>
        </w:rPr>
        <w:t>Брюховецкому</w:t>
      </w:r>
      <w:proofErr w:type="spellEnd"/>
      <w:r w:rsidRPr="00974935">
        <w:rPr>
          <w:rFonts w:eastAsia="Times New Roman"/>
          <w:sz w:val="32"/>
          <w:szCs w:val="32"/>
          <w:lang w:eastAsia="ru-RU"/>
        </w:rPr>
        <w:t xml:space="preserve"> району, работников образовательных, спортивных  и культурных учреждений. </w:t>
      </w: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 xml:space="preserve">В 2015 году, с 1 января по 30  декабря  проведено  209 </w:t>
      </w:r>
      <w:proofErr w:type="gramStart"/>
      <w:r w:rsidRPr="00974935">
        <w:rPr>
          <w:rFonts w:eastAsia="Times New Roman"/>
          <w:sz w:val="32"/>
          <w:szCs w:val="32"/>
          <w:lang w:eastAsia="ru-RU"/>
        </w:rPr>
        <w:t>транспортных</w:t>
      </w:r>
      <w:proofErr w:type="gramEnd"/>
      <w:r w:rsidRPr="00974935">
        <w:rPr>
          <w:rFonts w:eastAsia="Times New Roman"/>
          <w:sz w:val="32"/>
          <w:szCs w:val="32"/>
          <w:lang w:eastAsia="ru-RU"/>
        </w:rPr>
        <w:t xml:space="preserve"> и  334 пеших рейда. Выявлено 77 несовершеннолетних. С несовершеннолетними и их родителями проведена соответствующая работа сотрудниками администрации и учебных заведений.</w:t>
      </w:r>
    </w:p>
    <w:p w:rsidR="00974935" w:rsidRPr="00974935" w:rsidRDefault="00974935" w:rsidP="001126EB">
      <w:pPr>
        <w:suppressAutoHyphens/>
        <w:autoSpaceDE w:val="0"/>
        <w:autoSpaceDN w:val="0"/>
        <w:adjustRightInd w:val="0"/>
        <w:ind w:firstLine="851"/>
        <w:jc w:val="both"/>
        <w:rPr>
          <w:rFonts w:eastAsia="Times New Roman"/>
          <w:b/>
          <w:sz w:val="32"/>
          <w:szCs w:val="32"/>
          <w:lang w:eastAsia="ru-RU"/>
        </w:rPr>
      </w:pPr>
    </w:p>
    <w:p w:rsidR="00974935" w:rsidRPr="00974935" w:rsidRDefault="00974935" w:rsidP="001126EB">
      <w:pPr>
        <w:suppressAutoHyphens/>
        <w:autoSpaceDE w:val="0"/>
        <w:autoSpaceDN w:val="0"/>
        <w:adjustRightInd w:val="0"/>
        <w:ind w:firstLine="851"/>
        <w:jc w:val="both"/>
        <w:rPr>
          <w:rFonts w:eastAsia="Times New Roman"/>
          <w:b/>
          <w:sz w:val="32"/>
          <w:szCs w:val="32"/>
          <w:lang w:eastAsia="ru-RU"/>
        </w:rPr>
      </w:pPr>
      <w:r w:rsidRPr="00974935">
        <w:rPr>
          <w:rFonts w:eastAsia="Times New Roman"/>
          <w:b/>
          <w:sz w:val="32"/>
          <w:szCs w:val="32"/>
          <w:lang w:eastAsia="ru-RU"/>
        </w:rPr>
        <w:t>Культура</w:t>
      </w:r>
    </w:p>
    <w:p w:rsidR="00974935" w:rsidRPr="00974935" w:rsidRDefault="00974935" w:rsidP="001126EB">
      <w:pPr>
        <w:suppressAutoHyphens/>
        <w:autoSpaceDE w:val="0"/>
        <w:autoSpaceDN w:val="0"/>
        <w:adjustRightInd w:val="0"/>
        <w:jc w:val="both"/>
        <w:rPr>
          <w:rFonts w:eastAsia="Times New Roman"/>
          <w:b/>
          <w:sz w:val="32"/>
          <w:szCs w:val="32"/>
          <w:lang w:eastAsia="ru-RU"/>
        </w:rPr>
      </w:pPr>
    </w:p>
    <w:p w:rsidR="00974935" w:rsidRPr="00974935" w:rsidRDefault="00974935" w:rsidP="001126EB">
      <w:pPr>
        <w:widowControl w:val="0"/>
        <w:ind w:firstLine="502"/>
        <w:jc w:val="both"/>
        <w:rPr>
          <w:rFonts w:eastAsia="Times New Roman"/>
          <w:sz w:val="32"/>
          <w:szCs w:val="32"/>
        </w:rPr>
      </w:pPr>
      <w:r w:rsidRPr="00974935">
        <w:rPr>
          <w:rFonts w:eastAsia="Times New Roman"/>
          <w:sz w:val="32"/>
          <w:szCs w:val="32"/>
          <w:lang w:eastAsia="ru-RU"/>
        </w:rPr>
        <w:t>2015 год ознаменован 70-летием Великой Победы в Великой Отечественной войне. На территории поселения под эгидой 70-летия Великой Победы:</w:t>
      </w:r>
      <w:r w:rsidRPr="00974935">
        <w:rPr>
          <w:rFonts w:eastAsia="Times New Roman"/>
          <w:sz w:val="32"/>
          <w:szCs w:val="32"/>
        </w:rPr>
        <w:t xml:space="preserve"> </w:t>
      </w:r>
    </w:p>
    <w:p w:rsidR="00BD13C4" w:rsidRPr="001126EB" w:rsidRDefault="00974935" w:rsidP="001126EB">
      <w:pPr>
        <w:widowControl w:val="0"/>
        <w:ind w:firstLine="502"/>
        <w:jc w:val="both"/>
        <w:rPr>
          <w:rFonts w:eastAsia="Times New Roman"/>
          <w:sz w:val="32"/>
          <w:szCs w:val="32"/>
        </w:rPr>
      </w:pPr>
      <w:r w:rsidRPr="001126EB">
        <w:rPr>
          <w:rFonts w:eastAsia="Times New Roman"/>
          <w:sz w:val="32"/>
          <w:szCs w:val="32"/>
        </w:rPr>
        <w:t>Произведен</w:t>
      </w:r>
      <w:r w:rsidRPr="00974935">
        <w:rPr>
          <w:rFonts w:eastAsia="Times New Roman"/>
          <w:sz w:val="32"/>
          <w:szCs w:val="32"/>
        </w:rPr>
        <w:t xml:space="preserve"> ремонт крупных объектов:</w:t>
      </w:r>
      <w:r w:rsidRPr="00974935">
        <w:rPr>
          <w:rFonts w:eastAsia="Times New Roman"/>
          <w:sz w:val="32"/>
          <w:szCs w:val="32"/>
          <w:lang w:eastAsia="ru-RU"/>
        </w:rPr>
        <w:t xml:space="preserve"> мемориальный комплекс и скульптура  «Мать» в Центральном парке станицы Брюховецкая</w:t>
      </w:r>
      <w:r w:rsidRPr="001126EB">
        <w:rPr>
          <w:rFonts w:eastAsia="Times New Roman"/>
          <w:sz w:val="32"/>
          <w:szCs w:val="32"/>
          <w:lang w:eastAsia="ru-RU"/>
        </w:rPr>
        <w:t xml:space="preserve"> </w:t>
      </w:r>
      <w:r w:rsidRPr="00974935">
        <w:rPr>
          <w:rFonts w:eastAsia="Times New Roman"/>
          <w:sz w:val="32"/>
          <w:szCs w:val="32"/>
          <w:lang w:eastAsia="ru-RU"/>
        </w:rPr>
        <w:t>и</w:t>
      </w:r>
      <w:r w:rsidRPr="001126EB">
        <w:rPr>
          <w:rFonts w:eastAsia="Times New Roman"/>
          <w:sz w:val="32"/>
          <w:szCs w:val="32"/>
          <w:lang w:eastAsia="ru-RU"/>
        </w:rPr>
        <w:t xml:space="preserve"> реактивного орудия</w:t>
      </w:r>
      <w:r w:rsidRPr="00974935">
        <w:rPr>
          <w:rFonts w:eastAsia="Times New Roman"/>
          <w:sz w:val="32"/>
          <w:szCs w:val="32"/>
          <w:lang w:eastAsia="ru-RU"/>
        </w:rPr>
        <w:t xml:space="preserve"> «Катюша</w:t>
      </w:r>
      <w:r w:rsidRPr="001126EB">
        <w:rPr>
          <w:rFonts w:eastAsia="Times New Roman"/>
          <w:sz w:val="32"/>
          <w:szCs w:val="32"/>
          <w:lang w:eastAsia="ru-RU"/>
        </w:rPr>
        <w:t>,</w:t>
      </w:r>
      <w:r w:rsidRPr="00974935">
        <w:rPr>
          <w:rFonts w:eastAsia="Times New Roman"/>
          <w:sz w:val="32"/>
          <w:szCs w:val="32"/>
        </w:rPr>
        <w:t xml:space="preserve"> по мере необходимости</w:t>
      </w:r>
      <w:r w:rsidR="008F4DBC" w:rsidRPr="001126EB">
        <w:rPr>
          <w:rFonts w:eastAsia="Times New Roman"/>
          <w:sz w:val="32"/>
          <w:szCs w:val="32"/>
        </w:rPr>
        <w:t>,</w:t>
      </w:r>
      <w:r w:rsidRPr="00974935">
        <w:rPr>
          <w:rFonts w:eastAsia="Times New Roman"/>
          <w:sz w:val="32"/>
          <w:szCs w:val="32"/>
        </w:rPr>
        <w:t xml:space="preserve"> произведен н</w:t>
      </w:r>
      <w:r w:rsidR="008F4DBC" w:rsidRPr="001126EB">
        <w:rPr>
          <w:rFonts w:eastAsia="Times New Roman"/>
          <w:sz w:val="32"/>
          <w:szCs w:val="32"/>
        </w:rPr>
        <w:t xml:space="preserve">еобходимый косметический ремонт </w:t>
      </w:r>
      <w:r w:rsidRPr="001126EB">
        <w:rPr>
          <w:rFonts w:eastAsia="Times New Roman"/>
          <w:sz w:val="32"/>
          <w:szCs w:val="32"/>
        </w:rPr>
        <w:t>памятник</w:t>
      </w:r>
      <w:r w:rsidR="008F4DBC" w:rsidRPr="001126EB">
        <w:rPr>
          <w:rFonts w:eastAsia="Times New Roman"/>
          <w:sz w:val="32"/>
          <w:szCs w:val="32"/>
        </w:rPr>
        <w:t>ов поселения</w:t>
      </w:r>
      <w:r w:rsidRPr="001126EB">
        <w:rPr>
          <w:rFonts w:eastAsia="Times New Roman"/>
          <w:sz w:val="32"/>
          <w:szCs w:val="32"/>
        </w:rPr>
        <w:t>, связанных с Великой Отечественной войной</w:t>
      </w:r>
      <w:r w:rsidR="00BD13C4" w:rsidRPr="001126EB">
        <w:rPr>
          <w:rFonts w:eastAsia="Times New Roman"/>
          <w:sz w:val="32"/>
          <w:szCs w:val="32"/>
        </w:rPr>
        <w:t>.</w:t>
      </w:r>
    </w:p>
    <w:p w:rsidR="00974935" w:rsidRPr="00974935" w:rsidRDefault="008F4DBC" w:rsidP="001126EB">
      <w:pPr>
        <w:widowControl w:val="0"/>
        <w:ind w:firstLine="502"/>
        <w:jc w:val="both"/>
        <w:rPr>
          <w:rFonts w:eastAsia="Times New Roman"/>
          <w:sz w:val="32"/>
          <w:szCs w:val="32"/>
          <w:lang w:eastAsia="ru-RU"/>
        </w:rPr>
      </w:pPr>
      <w:r w:rsidRPr="001126EB">
        <w:rPr>
          <w:rFonts w:eastAsia="Times New Roman"/>
          <w:sz w:val="32"/>
          <w:szCs w:val="32"/>
          <w:lang w:eastAsia="ru-RU"/>
        </w:rPr>
        <w:t>Для праздничного оформления</w:t>
      </w:r>
      <w:r w:rsidR="00974935" w:rsidRPr="00974935">
        <w:rPr>
          <w:rFonts w:eastAsia="Times New Roman"/>
          <w:sz w:val="32"/>
          <w:szCs w:val="32"/>
          <w:lang w:eastAsia="ru-RU"/>
        </w:rPr>
        <w:t xml:space="preserve"> </w:t>
      </w:r>
      <w:r w:rsidR="00F42A6A" w:rsidRPr="001126EB">
        <w:rPr>
          <w:rFonts w:eastAsia="Times New Roman"/>
          <w:sz w:val="32"/>
          <w:szCs w:val="32"/>
          <w:lang w:eastAsia="ru-RU"/>
        </w:rPr>
        <w:t>с</w:t>
      </w:r>
      <w:r w:rsidRPr="001126EB">
        <w:rPr>
          <w:rFonts w:eastAsia="Times New Roman"/>
          <w:sz w:val="32"/>
          <w:szCs w:val="32"/>
          <w:lang w:eastAsia="ru-RU"/>
        </w:rPr>
        <w:t>таницы и хуторов поселения изготовлены: баннеры</w:t>
      </w:r>
      <w:r w:rsidR="00974935" w:rsidRPr="00974935">
        <w:rPr>
          <w:rFonts w:eastAsia="Times New Roman"/>
          <w:sz w:val="32"/>
          <w:szCs w:val="32"/>
          <w:lang w:eastAsia="ru-RU"/>
        </w:rPr>
        <w:t xml:space="preserve">, </w:t>
      </w:r>
      <w:r w:rsidRPr="001126EB">
        <w:rPr>
          <w:rFonts w:eastAsia="Times New Roman"/>
          <w:sz w:val="32"/>
          <w:szCs w:val="32"/>
          <w:lang w:eastAsia="ru-RU"/>
        </w:rPr>
        <w:t xml:space="preserve"> пилоны</w:t>
      </w:r>
      <w:r w:rsidR="00974935" w:rsidRPr="00974935">
        <w:rPr>
          <w:rFonts w:eastAsia="Times New Roman"/>
          <w:sz w:val="32"/>
          <w:szCs w:val="32"/>
          <w:lang w:eastAsia="ru-RU"/>
        </w:rPr>
        <w:t xml:space="preserve">, </w:t>
      </w:r>
      <w:r w:rsidRPr="001126EB">
        <w:rPr>
          <w:rFonts w:eastAsia="Times New Roman"/>
          <w:sz w:val="32"/>
          <w:szCs w:val="32"/>
          <w:lang w:eastAsia="ru-RU"/>
        </w:rPr>
        <w:t>растяжки, более сотни</w:t>
      </w:r>
      <w:r w:rsidR="00974935" w:rsidRPr="00974935">
        <w:rPr>
          <w:rFonts w:eastAsia="Times New Roman"/>
          <w:sz w:val="32"/>
          <w:szCs w:val="32"/>
          <w:lang w:eastAsia="ru-RU"/>
        </w:rPr>
        <w:t xml:space="preserve"> плакатов,</w:t>
      </w:r>
      <w:r w:rsidR="00BD13C4" w:rsidRPr="001126EB">
        <w:rPr>
          <w:rFonts w:eastAsia="Times New Roman"/>
          <w:sz w:val="32"/>
          <w:szCs w:val="32"/>
          <w:lang w:eastAsia="ru-RU"/>
        </w:rPr>
        <w:t xml:space="preserve"> </w:t>
      </w:r>
      <w:r w:rsidR="00BD13C4" w:rsidRPr="001126EB">
        <w:rPr>
          <w:rFonts w:eastAsia="Times New Roman"/>
          <w:sz w:val="32"/>
          <w:szCs w:val="32"/>
          <w:lang w:eastAsia="ru-RU"/>
        </w:rPr>
        <w:lastRenderedPageBreak/>
        <w:t>оформлены автобусные остановки.</w:t>
      </w:r>
      <w:r w:rsidR="00974935" w:rsidRPr="00974935">
        <w:rPr>
          <w:rFonts w:eastAsia="Times New Roman"/>
          <w:sz w:val="32"/>
          <w:szCs w:val="32"/>
          <w:lang w:eastAsia="ru-RU"/>
        </w:rPr>
        <w:t xml:space="preserve"> Все перечисленные выше печатные издания изготовлены с использованием общепринятой эмблемы празднования 70-летия Победы в Великой Отечественной войне. В качестве фона использованы фотографии памятников и участников ВОВ поселения.</w:t>
      </w:r>
    </w:p>
    <w:p w:rsidR="00974935" w:rsidRPr="00974935" w:rsidRDefault="00974935" w:rsidP="001126EB">
      <w:pPr>
        <w:ind w:firstLine="708"/>
        <w:jc w:val="both"/>
        <w:rPr>
          <w:rFonts w:eastAsia="Times New Roman"/>
          <w:sz w:val="32"/>
          <w:szCs w:val="32"/>
          <w:lang w:eastAsia="ru-RU"/>
        </w:rPr>
      </w:pPr>
      <w:r w:rsidRPr="00974935">
        <w:rPr>
          <w:rFonts w:eastAsia="Times New Roman"/>
          <w:sz w:val="32"/>
          <w:szCs w:val="32"/>
          <w:lang w:eastAsia="ru-RU"/>
        </w:rPr>
        <w:t>Вручено 349 юбилейных медалей</w:t>
      </w:r>
      <w:r w:rsidR="00BD13C4" w:rsidRPr="001126EB">
        <w:rPr>
          <w:rFonts w:eastAsia="Times New Roman"/>
          <w:sz w:val="32"/>
          <w:szCs w:val="32"/>
          <w:lang w:eastAsia="ru-RU"/>
        </w:rPr>
        <w:t>, именных поздравительных открыток от главы поселения,</w:t>
      </w:r>
      <w:r w:rsidRPr="00974935">
        <w:rPr>
          <w:rFonts w:eastAsia="Times New Roman"/>
          <w:sz w:val="32"/>
          <w:szCs w:val="32"/>
          <w:lang w:eastAsia="ru-RU"/>
        </w:rPr>
        <w:t xml:space="preserve"> участникам ВОВ и труженикам тыла. Вручение проводилось как в торжественной обстановке(8 апреля 2015 года в ДК им. Буренкова вручено 47 медалей)</w:t>
      </w:r>
      <w:r w:rsidR="00BD13C4" w:rsidRPr="001126EB">
        <w:rPr>
          <w:rFonts w:eastAsia="Times New Roman"/>
          <w:sz w:val="32"/>
          <w:szCs w:val="32"/>
          <w:lang w:eastAsia="ru-RU"/>
        </w:rPr>
        <w:t>, так и учитывая возраст и состояние здоровья легендарного поколения, на дому у ветеранов</w:t>
      </w:r>
      <w:r w:rsidRPr="00974935">
        <w:rPr>
          <w:rFonts w:eastAsia="Times New Roman"/>
          <w:sz w:val="32"/>
          <w:szCs w:val="32"/>
          <w:lang w:eastAsia="ru-RU"/>
        </w:rPr>
        <w:t xml:space="preserve">. </w:t>
      </w:r>
    </w:p>
    <w:p w:rsidR="00974935" w:rsidRPr="00974935" w:rsidRDefault="00974935" w:rsidP="001126EB">
      <w:pPr>
        <w:suppressAutoHyphens/>
        <w:autoSpaceDE w:val="0"/>
        <w:autoSpaceDN w:val="0"/>
        <w:adjustRightInd w:val="0"/>
        <w:ind w:firstLine="708"/>
        <w:jc w:val="both"/>
        <w:rPr>
          <w:rFonts w:eastAsia="Times New Roman"/>
          <w:sz w:val="32"/>
          <w:szCs w:val="32"/>
          <w:lang w:eastAsia="ru-RU"/>
        </w:rPr>
      </w:pPr>
      <w:r w:rsidRPr="00974935">
        <w:rPr>
          <w:rFonts w:eastAsia="Times New Roman"/>
          <w:sz w:val="32"/>
          <w:szCs w:val="32"/>
          <w:lang w:eastAsia="ru-RU"/>
        </w:rPr>
        <w:t xml:space="preserve">В ДК и СДК поселения приоритетным направлением в 2015 году также было 70-летие со дня Победы в ВОВ, проведена большая работа по воспитанию духовности, нравственности, патриотизма подрастающего поколения. </w:t>
      </w:r>
      <w:proofErr w:type="gramStart"/>
      <w:r w:rsidRPr="00974935">
        <w:rPr>
          <w:rFonts w:eastAsia="Times New Roman"/>
          <w:sz w:val="32"/>
          <w:szCs w:val="32"/>
          <w:lang w:eastAsia="ru-RU"/>
        </w:rPr>
        <w:t>Формы мероприятий были различными-это  литературно – музыкальные композиции,  театрализованные представлени</w:t>
      </w:r>
      <w:r w:rsidR="00F42A6A" w:rsidRPr="001126EB">
        <w:rPr>
          <w:rFonts w:eastAsia="Times New Roman"/>
          <w:sz w:val="32"/>
          <w:szCs w:val="32"/>
          <w:lang w:eastAsia="ru-RU"/>
        </w:rPr>
        <w:t>я, видео презентация</w:t>
      </w:r>
      <w:r w:rsidRPr="00974935">
        <w:rPr>
          <w:rFonts w:eastAsia="Times New Roman"/>
          <w:sz w:val="32"/>
          <w:szCs w:val="32"/>
          <w:lang w:eastAsia="ru-RU"/>
        </w:rPr>
        <w:t xml:space="preserve">, </w:t>
      </w:r>
      <w:r w:rsidR="00F42A6A" w:rsidRPr="001126EB">
        <w:rPr>
          <w:rFonts w:eastAsia="Times New Roman"/>
          <w:sz w:val="32"/>
          <w:szCs w:val="32"/>
          <w:lang w:eastAsia="ru-RU"/>
        </w:rPr>
        <w:t xml:space="preserve"> </w:t>
      </w:r>
      <w:r w:rsidRPr="00974935">
        <w:rPr>
          <w:rFonts w:eastAsia="Times New Roman"/>
          <w:sz w:val="32"/>
          <w:szCs w:val="32"/>
          <w:lang w:eastAsia="ru-RU"/>
        </w:rPr>
        <w:t>видео урок</w:t>
      </w:r>
      <w:r w:rsidR="00F42A6A" w:rsidRPr="001126EB">
        <w:rPr>
          <w:rFonts w:eastAsia="Times New Roman"/>
          <w:sz w:val="32"/>
          <w:szCs w:val="32"/>
          <w:lang w:eastAsia="ru-RU"/>
        </w:rPr>
        <w:t>и, ф</w:t>
      </w:r>
      <w:r w:rsidRPr="00974935">
        <w:rPr>
          <w:rFonts w:eastAsia="Times New Roman"/>
          <w:sz w:val="32"/>
          <w:szCs w:val="32"/>
          <w:lang w:eastAsia="ru-RU"/>
        </w:rPr>
        <w:t>естивали солдатской песни и мн. др. В кинотеатре «Октябрь» кинофильмы, в музее выставки, лекции, тематические уроки, проведенные по военно-патриотической тематике</w:t>
      </w:r>
      <w:r w:rsidRPr="00974935">
        <w:rPr>
          <w:rFonts w:eastAsia="Times New Roman"/>
          <w:b/>
          <w:sz w:val="32"/>
          <w:szCs w:val="32"/>
          <w:lang w:eastAsia="ru-RU"/>
        </w:rPr>
        <w:t xml:space="preserve">. </w:t>
      </w:r>
      <w:proofErr w:type="gramEnd"/>
    </w:p>
    <w:p w:rsidR="00974935" w:rsidRPr="00974935" w:rsidRDefault="00974935" w:rsidP="001126EB">
      <w:pPr>
        <w:suppressAutoHyphens/>
        <w:autoSpaceDE w:val="0"/>
        <w:autoSpaceDN w:val="0"/>
        <w:adjustRightInd w:val="0"/>
        <w:ind w:firstLine="708"/>
        <w:jc w:val="both"/>
        <w:rPr>
          <w:rFonts w:eastAsia="Times New Roman"/>
          <w:sz w:val="32"/>
          <w:szCs w:val="32"/>
          <w:lang w:eastAsia="ru-RU"/>
        </w:rPr>
      </w:pPr>
      <w:r w:rsidRPr="00974935">
        <w:rPr>
          <w:rFonts w:eastAsia="Times New Roman"/>
          <w:sz w:val="32"/>
          <w:szCs w:val="32"/>
          <w:lang w:eastAsia="ru-RU"/>
        </w:rPr>
        <w:t>Все мероприятия были  направлены на  работу  по воспитанию у молодого поколения чувства патриотизма и гордости за своё Отечество, повышение  интереса  к историческому и героическому наследию нашей Родины. В течение года, в библиотеках поселения, постоянно действовали выставки на тему 70-летия Победы в  Великой Отечественной войне.</w:t>
      </w:r>
    </w:p>
    <w:p w:rsidR="00974935" w:rsidRPr="00974935"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На территории поселения ведут  работу 36 клубных формирования(23 детские), с числом участников 526 человек(344 дети).</w:t>
      </w:r>
    </w:p>
    <w:p w:rsidR="00C90128" w:rsidRPr="001126EB" w:rsidRDefault="00974935" w:rsidP="001126EB">
      <w:pPr>
        <w:suppressAutoHyphens/>
        <w:autoSpaceDE w:val="0"/>
        <w:autoSpaceDN w:val="0"/>
        <w:adjustRightInd w:val="0"/>
        <w:ind w:firstLine="851"/>
        <w:jc w:val="both"/>
        <w:rPr>
          <w:rFonts w:eastAsia="Times New Roman"/>
          <w:sz w:val="32"/>
          <w:szCs w:val="32"/>
          <w:lang w:eastAsia="ru-RU"/>
        </w:rPr>
      </w:pPr>
      <w:r w:rsidRPr="00974935">
        <w:rPr>
          <w:rFonts w:eastAsia="Times New Roman"/>
          <w:sz w:val="32"/>
          <w:szCs w:val="32"/>
          <w:lang w:eastAsia="ru-RU"/>
        </w:rPr>
        <w:t>Работники учреждений культуры делают много для воспитания физически и духовно здорового подрастающего поколения.  За отчетный период,  проведены мероприятия, направленные на: гражданско-патриотическое воспитание, развитие интереса  к историческому и героическому наследию нашей Родины, пропаганду  здорового образа жизни,</w:t>
      </w:r>
      <w:r w:rsidRPr="00974935">
        <w:rPr>
          <w:rFonts w:eastAsia="Times New Roman"/>
          <w:b/>
          <w:sz w:val="32"/>
          <w:szCs w:val="32"/>
          <w:lang w:eastAsia="ru-RU"/>
        </w:rPr>
        <w:t xml:space="preserve"> </w:t>
      </w:r>
      <w:r w:rsidRPr="00974935">
        <w:rPr>
          <w:rFonts w:eastAsia="Times New Roman"/>
          <w:sz w:val="32"/>
          <w:szCs w:val="32"/>
          <w:lang w:eastAsia="ru-RU"/>
        </w:rPr>
        <w:t>содействие повышения правовой культуры, развитие  духовного и нравственного воспитания. Всего проведено1527 мероприятий, из них детских 1155. Посетили мероприятия 140623 человек, из них 102057 дети.</w:t>
      </w:r>
    </w:p>
    <w:p w:rsidR="0087417A" w:rsidRDefault="004A62CD" w:rsidP="001126EB">
      <w:pPr>
        <w:contextualSpacing/>
        <w:jc w:val="both"/>
        <w:rPr>
          <w:rFonts w:eastAsiaTheme="minorEastAsia"/>
          <w:b/>
          <w:sz w:val="32"/>
          <w:szCs w:val="32"/>
          <w:lang w:eastAsia="ru-RU"/>
        </w:rPr>
      </w:pPr>
      <w:r w:rsidRPr="001126EB">
        <w:rPr>
          <w:rFonts w:eastAsiaTheme="minorEastAsia"/>
          <w:b/>
          <w:sz w:val="32"/>
          <w:szCs w:val="32"/>
          <w:lang w:eastAsia="ru-RU"/>
        </w:rPr>
        <w:lastRenderedPageBreak/>
        <w:t>Работа с общественностью</w:t>
      </w:r>
      <w:r w:rsidR="00776D6F" w:rsidRPr="001126EB">
        <w:rPr>
          <w:rFonts w:eastAsiaTheme="minorEastAsia"/>
          <w:b/>
          <w:sz w:val="32"/>
          <w:szCs w:val="32"/>
          <w:lang w:eastAsia="ru-RU"/>
        </w:rPr>
        <w:t>.</w:t>
      </w:r>
      <w:r w:rsidRPr="001126EB">
        <w:rPr>
          <w:rFonts w:eastAsiaTheme="minorEastAsia"/>
          <w:b/>
          <w:sz w:val="32"/>
          <w:szCs w:val="32"/>
          <w:lang w:eastAsia="ru-RU"/>
        </w:rPr>
        <w:tab/>
      </w:r>
    </w:p>
    <w:p w:rsidR="001126EB" w:rsidRPr="001126EB" w:rsidRDefault="001126EB" w:rsidP="001126EB">
      <w:pPr>
        <w:contextualSpacing/>
        <w:jc w:val="both"/>
        <w:rPr>
          <w:rFonts w:eastAsiaTheme="minorEastAsia"/>
          <w:b/>
          <w:color w:val="000000" w:themeColor="text1"/>
          <w:sz w:val="32"/>
          <w:szCs w:val="32"/>
          <w:lang w:eastAsia="ru-RU"/>
        </w:rPr>
      </w:pPr>
    </w:p>
    <w:p w:rsidR="00B13E10" w:rsidRPr="001126EB" w:rsidRDefault="00B13E10" w:rsidP="001126EB">
      <w:pPr>
        <w:jc w:val="both"/>
        <w:rPr>
          <w:rFonts w:eastAsiaTheme="minorEastAsia"/>
          <w:sz w:val="32"/>
          <w:szCs w:val="32"/>
          <w:lang w:eastAsia="ru-RU"/>
        </w:rPr>
      </w:pPr>
      <w:r w:rsidRPr="001126EB">
        <w:rPr>
          <w:rFonts w:eastAsiaTheme="minorEastAsia"/>
          <w:sz w:val="32"/>
          <w:szCs w:val="32"/>
          <w:lang w:eastAsia="ru-RU"/>
        </w:rPr>
        <w:tab/>
        <w:t>В Брюховецком сельском поселении работает 34 органа территориального общественного самоуправления.</w:t>
      </w:r>
    </w:p>
    <w:p w:rsidR="00B13E10" w:rsidRPr="001126EB" w:rsidRDefault="00B13E10" w:rsidP="001126EB">
      <w:pPr>
        <w:jc w:val="both"/>
        <w:rPr>
          <w:rFonts w:eastAsiaTheme="minorEastAsia"/>
          <w:sz w:val="32"/>
          <w:szCs w:val="32"/>
          <w:lang w:eastAsia="ru-RU"/>
        </w:rPr>
      </w:pPr>
      <w:r w:rsidRPr="001126EB">
        <w:rPr>
          <w:rFonts w:eastAsiaTheme="minorEastAsia"/>
          <w:sz w:val="32"/>
          <w:szCs w:val="32"/>
          <w:lang w:eastAsia="ru-RU"/>
        </w:rPr>
        <w:tab/>
        <w:t>Руководители органов ТОС хорошо знают население, проживающее на закрепленных участках, являются незаменимыми помощниками администрации Брюховецкого сельского поселения в вопросах благоустройства, наведения санитарного порядка, проведения информационной работы среди населения, участвуют в предвыборных кампаниях.</w:t>
      </w:r>
    </w:p>
    <w:p w:rsidR="00B13E10" w:rsidRPr="001126EB" w:rsidRDefault="00B13E10" w:rsidP="001126EB">
      <w:pPr>
        <w:jc w:val="both"/>
        <w:rPr>
          <w:rFonts w:eastAsiaTheme="minorEastAsia"/>
          <w:sz w:val="32"/>
          <w:szCs w:val="32"/>
          <w:lang w:eastAsia="ru-RU"/>
        </w:rPr>
      </w:pPr>
      <w:r w:rsidRPr="001126EB">
        <w:rPr>
          <w:rFonts w:eastAsiaTheme="minorEastAsia"/>
          <w:sz w:val="32"/>
          <w:szCs w:val="32"/>
          <w:lang w:eastAsia="ru-RU"/>
        </w:rPr>
        <w:tab/>
        <w:t xml:space="preserve">Хочется высказать слова благодарности, за активную помощь в работе, таким квартальным как Романовская Клавдия Харитоновна, Панкова Раиса Сергеевна, Максименко Татьяна Ивановна, </w:t>
      </w:r>
      <w:proofErr w:type="spellStart"/>
      <w:r w:rsidRPr="001126EB">
        <w:rPr>
          <w:rFonts w:eastAsiaTheme="minorEastAsia"/>
          <w:sz w:val="32"/>
          <w:szCs w:val="32"/>
          <w:lang w:eastAsia="ru-RU"/>
        </w:rPr>
        <w:t>Середовая</w:t>
      </w:r>
      <w:proofErr w:type="spellEnd"/>
      <w:r w:rsidRPr="001126EB">
        <w:rPr>
          <w:rFonts w:eastAsiaTheme="minorEastAsia"/>
          <w:sz w:val="32"/>
          <w:szCs w:val="32"/>
          <w:lang w:eastAsia="ru-RU"/>
        </w:rPr>
        <w:t xml:space="preserve"> Лидия Кузьминична, </w:t>
      </w:r>
      <w:proofErr w:type="spellStart"/>
      <w:r w:rsidRPr="001126EB">
        <w:rPr>
          <w:rFonts w:eastAsiaTheme="minorEastAsia"/>
          <w:sz w:val="32"/>
          <w:szCs w:val="32"/>
          <w:lang w:eastAsia="ru-RU"/>
        </w:rPr>
        <w:t>Кормильцева</w:t>
      </w:r>
      <w:proofErr w:type="spellEnd"/>
      <w:r w:rsidRPr="001126EB">
        <w:rPr>
          <w:rFonts w:eastAsiaTheme="minorEastAsia"/>
          <w:sz w:val="32"/>
          <w:szCs w:val="32"/>
          <w:lang w:eastAsia="ru-RU"/>
        </w:rPr>
        <w:t xml:space="preserve"> Елизавета Ивановна, </w:t>
      </w:r>
      <w:proofErr w:type="spellStart"/>
      <w:r w:rsidRPr="001126EB">
        <w:rPr>
          <w:rFonts w:eastAsiaTheme="minorEastAsia"/>
          <w:sz w:val="32"/>
          <w:szCs w:val="32"/>
          <w:lang w:eastAsia="ru-RU"/>
        </w:rPr>
        <w:t>Мотрич</w:t>
      </w:r>
      <w:proofErr w:type="spellEnd"/>
      <w:r w:rsidRPr="001126EB">
        <w:rPr>
          <w:rFonts w:eastAsiaTheme="minorEastAsia"/>
          <w:sz w:val="32"/>
          <w:szCs w:val="32"/>
          <w:lang w:eastAsia="ru-RU"/>
        </w:rPr>
        <w:t xml:space="preserve"> Людмила Даниловна, Богданович Галина Степановна, Мурадян Ирина Григорьевна, </w:t>
      </w:r>
      <w:proofErr w:type="spellStart"/>
      <w:r w:rsidRPr="001126EB">
        <w:rPr>
          <w:rFonts w:eastAsiaTheme="minorEastAsia"/>
          <w:sz w:val="32"/>
          <w:szCs w:val="32"/>
          <w:lang w:eastAsia="ru-RU"/>
        </w:rPr>
        <w:t>Турчина</w:t>
      </w:r>
      <w:proofErr w:type="spellEnd"/>
      <w:r w:rsidRPr="001126EB">
        <w:rPr>
          <w:rFonts w:eastAsiaTheme="minorEastAsia"/>
          <w:sz w:val="32"/>
          <w:szCs w:val="32"/>
          <w:lang w:eastAsia="ru-RU"/>
        </w:rPr>
        <w:t xml:space="preserve"> Надежда Яковлевна, Плут Елена Васильевна, Волкова Тамара Васильевна, </w:t>
      </w:r>
      <w:proofErr w:type="spellStart"/>
      <w:r w:rsidRPr="001126EB">
        <w:rPr>
          <w:rFonts w:eastAsiaTheme="minorEastAsia"/>
          <w:sz w:val="32"/>
          <w:szCs w:val="32"/>
          <w:lang w:eastAsia="ru-RU"/>
        </w:rPr>
        <w:t>Гузий</w:t>
      </w:r>
      <w:proofErr w:type="spellEnd"/>
      <w:r w:rsidRPr="001126EB">
        <w:rPr>
          <w:rFonts w:eastAsiaTheme="minorEastAsia"/>
          <w:sz w:val="32"/>
          <w:szCs w:val="32"/>
          <w:lang w:eastAsia="ru-RU"/>
        </w:rPr>
        <w:t xml:space="preserve"> Нина Георгиевна, </w:t>
      </w:r>
      <w:proofErr w:type="spellStart"/>
      <w:r w:rsidRPr="001126EB">
        <w:rPr>
          <w:rFonts w:eastAsiaTheme="minorEastAsia"/>
          <w:sz w:val="32"/>
          <w:szCs w:val="32"/>
          <w:lang w:eastAsia="ru-RU"/>
        </w:rPr>
        <w:t>Хантемирова</w:t>
      </w:r>
      <w:proofErr w:type="spellEnd"/>
      <w:r w:rsidRPr="001126EB">
        <w:rPr>
          <w:rFonts w:eastAsiaTheme="minorEastAsia"/>
          <w:sz w:val="32"/>
          <w:szCs w:val="32"/>
          <w:lang w:eastAsia="ru-RU"/>
        </w:rPr>
        <w:t xml:space="preserve"> Юлия Александровна, </w:t>
      </w:r>
      <w:proofErr w:type="spellStart"/>
      <w:r w:rsidRPr="001126EB">
        <w:rPr>
          <w:rFonts w:eastAsiaTheme="minorEastAsia"/>
          <w:sz w:val="32"/>
          <w:szCs w:val="32"/>
          <w:lang w:eastAsia="ru-RU"/>
        </w:rPr>
        <w:t>Пищикова</w:t>
      </w:r>
      <w:proofErr w:type="spellEnd"/>
      <w:r w:rsidRPr="001126EB">
        <w:rPr>
          <w:rFonts w:eastAsiaTheme="minorEastAsia"/>
          <w:sz w:val="32"/>
          <w:szCs w:val="32"/>
          <w:lang w:eastAsia="ru-RU"/>
        </w:rPr>
        <w:t xml:space="preserve"> Ольга Васильевна (</w:t>
      </w:r>
      <w:proofErr w:type="spellStart"/>
      <w:r w:rsidRPr="001126EB">
        <w:rPr>
          <w:rFonts w:eastAsiaTheme="minorEastAsia"/>
          <w:sz w:val="32"/>
          <w:szCs w:val="32"/>
          <w:lang w:eastAsia="ru-RU"/>
        </w:rPr>
        <w:t>х</w:t>
      </w:r>
      <w:proofErr w:type="gramStart"/>
      <w:r w:rsidRPr="001126EB">
        <w:rPr>
          <w:rFonts w:eastAsiaTheme="minorEastAsia"/>
          <w:sz w:val="32"/>
          <w:szCs w:val="32"/>
          <w:lang w:eastAsia="ru-RU"/>
        </w:rPr>
        <w:t>.К</w:t>
      </w:r>
      <w:proofErr w:type="gramEnd"/>
      <w:r w:rsidRPr="001126EB">
        <w:rPr>
          <w:rFonts w:eastAsiaTheme="minorEastAsia"/>
          <w:sz w:val="32"/>
          <w:szCs w:val="32"/>
          <w:lang w:eastAsia="ru-RU"/>
        </w:rPr>
        <w:t>расная</w:t>
      </w:r>
      <w:proofErr w:type="spellEnd"/>
      <w:r w:rsidRPr="001126EB">
        <w:rPr>
          <w:rFonts w:eastAsiaTheme="minorEastAsia"/>
          <w:sz w:val="32"/>
          <w:szCs w:val="32"/>
          <w:lang w:eastAsia="ru-RU"/>
        </w:rPr>
        <w:t xml:space="preserve"> Нива), </w:t>
      </w:r>
      <w:proofErr w:type="spellStart"/>
      <w:r w:rsidRPr="001126EB">
        <w:rPr>
          <w:rFonts w:eastAsiaTheme="minorEastAsia"/>
          <w:sz w:val="32"/>
          <w:szCs w:val="32"/>
          <w:lang w:eastAsia="ru-RU"/>
        </w:rPr>
        <w:t>Талимова</w:t>
      </w:r>
      <w:proofErr w:type="spellEnd"/>
      <w:r w:rsidRPr="001126EB">
        <w:rPr>
          <w:rFonts w:eastAsiaTheme="minorEastAsia"/>
          <w:sz w:val="32"/>
          <w:szCs w:val="32"/>
          <w:lang w:eastAsia="ru-RU"/>
        </w:rPr>
        <w:t xml:space="preserve"> Светлана Алексеевна (х. Красная Поляна), </w:t>
      </w:r>
      <w:proofErr w:type="spellStart"/>
      <w:r w:rsidRPr="001126EB">
        <w:rPr>
          <w:rFonts w:eastAsiaTheme="minorEastAsia"/>
          <w:sz w:val="32"/>
          <w:szCs w:val="32"/>
          <w:lang w:eastAsia="ru-RU"/>
        </w:rPr>
        <w:t>Арзанова</w:t>
      </w:r>
      <w:proofErr w:type="spellEnd"/>
      <w:r w:rsidRPr="001126EB">
        <w:rPr>
          <w:rFonts w:eastAsiaTheme="minorEastAsia"/>
          <w:sz w:val="32"/>
          <w:szCs w:val="32"/>
          <w:lang w:eastAsia="ru-RU"/>
        </w:rPr>
        <w:t xml:space="preserve"> Людмила Викторовна (</w:t>
      </w:r>
      <w:proofErr w:type="spellStart"/>
      <w:r w:rsidRPr="001126EB">
        <w:rPr>
          <w:rFonts w:eastAsiaTheme="minorEastAsia"/>
          <w:sz w:val="32"/>
          <w:szCs w:val="32"/>
          <w:lang w:eastAsia="ru-RU"/>
        </w:rPr>
        <w:t>х</w:t>
      </w:r>
      <w:proofErr w:type="gramStart"/>
      <w:r w:rsidRPr="001126EB">
        <w:rPr>
          <w:rFonts w:eastAsiaTheme="minorEastAsia"/>
          <w:sz w:val="32"/>
          <w:szCs w:val="32"/>
          <w:lang w:eastAsia="ru-RU"/>
        </w:rPr>
        <w:t>.П</w:t>
      </w:r>
      <w:proofErr w:type="gramEnd"/>
      <w:r w:rsidRPr="001126EB">
        <w:rPr>
          <w:rFonts w:eastAsiaTheme="minorEastAsia"/>
          <w:sz w:val="32"/>
          <w:szCs w:val="32"/>
          <w:lang w:eastAsia="ru-RU"/>
        </w:rPr>
        <w:t>ривольный</w:t>
      </w:r>
      <w:proofErr w:type="spellEnd"/>
      <w:r w:rsidRPr="001126EB">
        <w:rPr>
          <w:rFonts w:eastAsiaTheme="minorEastAsia"/>
          <w:sz w:val="32"/>
          <w:szCs w:val="32"/>
          <w:lang w:eastAsia="ru-RU"/>
        </w:rPr>
        <w:t>), Кравченко Татьяна Ивановна (х. Кубань).</w:t>
      </w:r>
    </w:p>
    <w:p w:rsidR="00B13E10" w:rsidRPr="001126EB" w:rsidRDefault="00B13E10" w:rsidP="001126EB">
      <w:pPr>
        <w:ind w:firstLine="708"/>
        <w:jc w:val="both"/>
        <w:rPr>
          <w:rFonts w:eastAsiaTheme="minorEastAsia"/>
          <w:sz w:val="32"/>
          <w:szCs w:val="32"/>
          <w:lang w:eastAsia="ru-RU"/>
        </w:rPr>
      </w:pPr>
      <w:r w:rsidRPr="001126EB">
        <w:rPr>
          <w:rFonts w:eastAsiaTheme="minorEastAsia"/>
          <w:sz w:val="32"/>
          <w:szCs w:val="32"/>
          <w:lang w:eastAsia="ru-RU"/>
        </w:rPr>
        <w:t>Деятельность органов территориального общественного самоуправления – это огромная помощь администрации в работе с населением.</w:t>
      </w:r>
    </w:p>
    <w:p w:rsidR="00C91FE1" w:rsidRPr="001126EB" w:rsidRDefault="00C91FE1" w:rsidP="001126EB">
      <w:pPr>
        <w:jc w:val="both"/>
        <w:rPr>
          <w:rFonts w:eastAsiaTheme="minorEastAsia"/>
          <w:b/>
          <w:sz w:val="32"/>
          <w:szCs w:val="32"/>
          <w:lang w:eastAsia="ru-RU"/>
        </w:rPr>
      </w:pP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Работа с предложениями и обращениями граждан в администрации Брюховецкого сельского поселения</w:t>
      </w:r>
      <w:r w:rsidR="00F42A6A" w:rsidRPr="001126EB">
        <w:rPr>
          <w:rFonts w:eastAsiaTheme="minorEastAsia"/>
          <w:sz w:val="32"/>
          <w:szCs w:val="32"/>
          <w:lang w:eastAsia="ru-RU"/>
        </w:rPr>
        <w:t>,</w:t>
      </w:r>
      <w:r w:rsidRPr="001126EB">
        <w:rPr>
          <w:rFonts w:eastAsiaTheme="minorEastAsia"/>
          <w:sz w:val="32"/>
          <w:szCs w:val="32"/>
          <w:lang w:eastAsia="ru-RU"/>
        </w:rPr>
        <w:t xml:space="preserve"> за 2015 год</w:t>
      </w:r>
      <w:r w:rsidR="00F42A6A" w:rsidRPr="001126EB">
        <w:rPr>
          <w:rFonts w:eastAsiaTheme="minorEastAsia"/>
          <w:sz w:val="32"/>
          <w:szCs w:val="32"/>
          <w:lang w:eastAsia="ru-RU"/>
        </w:rPr>
        <w:t>,</w:t>
      </w:r>
      <w:r w:rsidRPr="001126EB">
        <w:rPr>
          <w:rFonts w:eastAsiaTheme="minorEastAsia"/>
          <w:sz w:val="32"/>
          <w:szCs w:val="32"/>
          <w:lang w:eastAsia="ru-RU"/>
        </w:rPr>
        <w:t xml:space="preserve"> осуществлялась в соответствии с Конституцией Российской Федерации, Федеральным законом от 2 мая 2006 года № 59 – ФЗ «О порядке рассмотрения обращений граждан в Российской Федерации», Законом Краснодарского края от  28 июня  2006 года № 1270 – </w:t>
      </w:r>
      <w:proofErr w:type="gramStart"/>
      <w:r w:rsidRPr="001126EB">
        <w:rPr>
          <w:rFonts w:eastAsiaTheme="minorEastAsia"/>
          <w:sz w:val="32"/>
          <w:szCs w:val="32"/>
          <w:lang w:eastAsia="ru-RU"/>
        </w:rPr>
        <w:t>КЗ</w:t>
      </w:r>
      <w:proofErr w:type="gramEnd"/>
      <w:r w:rsidRPr="001126EB">
        <w:rPr>
          <w:rFonts w:eastAsiaTheme="minorEastAsia"/>
          <w:sz w:val="32"/>
          <w:szCs w:val="32"/>
          <w:lang w:eastAsia="ru-RU"/>
        </w:rPr>
        <w:t xml:space="preserve"> «О дополнительных гарантиях реализации права граждан на обращения в Краснодарском крае», Порядком работы с обращениями граждан в администрации Брюховецкого сельского поселения утвержденным постановлением от 25 июня 2014 года №234, другими нормативными правовыми актами.</w:t>
      </w:r>
    </w:p>
    <w:p w:rsidR="00C91FE1"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ab/>
        <w:t>За 2015 год</w:t>
      </w:r>
      <w:r w:rsidR="00F42A6A" w:rsidRPr="001126EB">
        <w:rPr>
          <w:rFonts w:eastAsiaTheme="minorEastAsia"/>
          <w:sz w:val="32"/>
          <w:szCs w:val="32"/>
          <w:lang w:eastAsia="ru-RU"/>
        </w:rPr>
        <w:t>,</w:t>
      </w:r>
      <w:r w:rsidRPr="001126EB">
        <w:rPr>
          <w:rFonts w:eastAsiaTheme="minorEastAsia"/>
          <w:sz w:val="32"/>
          <w:szCs w:val="32"/>
          <w:lang w:eastAsia="ru-RU"/>
        </w:rPr>
        <w:t xml:space="preserve"> в администрацию Брюховецкого сельского поселения Брюховецкого района поступило 373 письменных обращений граждан. Анализируя результаты обращения граждан, в </w:t>
      </w:r>
      <w:r w:rsidRPr="001126EB">
        <w:rPr>
          <w:rFonts w:eastAsiaTheme="minorEastAsia"/>
          <w:sz w:val="32"/>
          <w:szCs w:val="32"/>
          <w:lang w:eastAsia="ru-RU"/>
        </w:rPr>
        <w:lastRenderedPageBreak/>
        <w:t>2015 году было поддержано 117 заявлений, что составляет 32%, разъяснено 213 заявлений, составляет 58%, не поддержано 26 заявлени</w:t>
      </w:r>
      <w:r w:rsidR="00C77E5B" w:rsidRPr="001126EB">
        <w:rPr>
          <w:rFonts w:eastAsiaTheme="minorEastAsia"/>
          <w:sz w:val="32"/>
          <w:szCs w:val="32"/>
          <w:lang w:eastAsia="ru-RU"/>
        </w:rPr>
        <w:t>й</w:t>
      </w:r>
      <w:r w:rsidRPr="001126EB">
        <w:rPr>
          <w:rFonts w:eastAsiaTheme="minorEastAsia"/>
          <w:sz w:val="32"/>
          <w:szCs w:val="32"/>
          <w:lang w:eastAsia="ru-RU"/>
        </w:rPr>
        <w:t xml:space="preserve">, </w:t>
      </w:r>
      <w:r w:rsidR="00C77E5B" w:rsidRPr="001126EB">
        <w:rPr>
          <w:rFonts w:eastAsiaTheme="minorEastAsia"/>
          <w:sz w:val="32"/>
          <w:szCs w:val="32"/>
          <w:lang w:eastAsia="ru-RU"/>
        </w:rPr>
        <w:t xml:space="preserve">что </w:t>
      </w:r>
      <w:r w:rsidRPr="001126EB">
        <w:rPr>
          <w:rFonts w:eastAsiaTheme="minorEastAsia"/>
          <w:sz w:val="32"/>
          <w:szCs w:val="32"/>
          <w:lang w:eastAsia="ru-RU"/>
        </w:rPr>
        <w:t>составляет 7%. Согласно тематике письменных обращений граждан за 2015 год, можно отметить, что большее количество обращений социального характера, бытового характера, благоустройства и об оказании материальной помощи. В связи с тем, что в 2015 году ведомственн</w:t>
      </w:r>
      <w:r w:rsidR="00BD13C4" w:rsidRPr="001126EB">
        <w:rPr>
          <w:rFonts w:eastAsiaTheme="minorEastAsia"/>
          <w:sz w:val="32"/>
          <w:szCs w:val="32"/>
          <w:lang w:eastAsia="ru-RU"/>
        </w:rPr>
        <w:t>ой</w:t>
      </w:r>
      <w:r w:rsidRPr="001126EB">
        <w:rPr>
          <w:rFonts w:eastAsiaTheme="minorEastAsia"/>
          <w:sz w:val="32"/>
          <w:szCs w:val="32"/>
          <w:lang w:eastAsia="ru-RU"/>
        </w:rPr>
        <w:t xml:space="preserve"> целев</w:t>
      </w:r>
      <w:r w:rsidR="00BD13C4" w:rsidRPr="001126EB">
        <w:rPr>
          <w:rFonts w:eastAsiaTheme="minorEastAsia"/>
          <w:sz w:val="32"/>
          <w:szCs w:val="32"/>
          <w:lang w:eastAsia="ru-RU"/>
        </w:rPr>
        <w:t>ой</w:t>
      </w:r>
      <w:r w:rsidRPr="001126EB">
        <w:rPr>
          <w:rFonts w:eastAsiaTheme="minorEastAsia"/>
          <w:sz w:val="32"/>
          <w:szCs w:val="32"/>
          <w:lang w:eastAsia="ru-RU"/>
        </w:rPr>
        <w:t xml:space="preserve"> программ</w:t>
      </w:r>
      <w:r w:rsidR="00BD13C4" w:rsidRPr="001126EB">
        <w:rPr>
          <w:rFonts w:eastAsiaTheme="minorEastAsia"/>
          <w:sz w:val="32"/>
          <w:szCs w:val="32"/>
          <w:lang w:eastAsia="ru-RU"/>
        </w:rPr>
        <w:t>ы</w:t>
      </w:r>
      <w:r w:rsidRPr="001126EB">
        <w:rPr>
          <w:rFonts w:eastAsiaTheme="minorEastAsia"/>
          <w:sz w:val="32"/>
          <w:szCs w:val="32"/>
          <w:lang w:eastAsia="ru-RU"/>
        </w:rPr>
        <w:t xml:space="preserve"> «Экстренная помощь</w:t>
      </w:r>
      <w:r w:rsidR="00BD13C4" w:rsidRPr="001126EB">
        <w:rPr>
          <w:rFonts w:eastAsiaTheme="minorEastAsia"/>
          <w:sz w:val="32"/>
          <w:szCs w:val="32"/>
          <w:lang w:eastAsia="ru-RU"/>
        </w:rPr>
        <w:t>…»</w:t>
      </w:r>
      <w:r w:rsidRPr="001126EB">
        <w:rPr>
          <w:rFonts w:eastAsiaTheme="minorEastAsia"/>
          <w:sz w:val="32"/>
          <w:szCs w:val="32"/>
          <w:lang w:eastAsia="ru-RU"/>
        </w:rPr>
        <w:t xml:space="preserve"> </w:t>
      </w:r>
      <w:r w:rsidR="00BD13C4" w:rsidRPr="001126EB">
        <w:rPr>
          <w:rFonts w:eastAsiaTheme="minorEastAsia"/>
          <w:sz w:val="32"/>
          <w:szCs w:val="32"/>
          <w:lang w:eastAsia="ru-RU"/>
        </w:rPr>
        <w:t>в поселении нет,</w:t>
      </w:r>
      <w:r w:rsidRPr="001126EB">
        <w:rPr>
          <w:rFonts w:eastAsiaTheme="minorEastAsia"/>
          <w:sz w:val="32"/>
          <w:szCs w:val="32"/>
          <w:lang w:eastAsia="ru-RU"/>
        </w:rPr>
        <w:t xml:space="preserve"> выплаты материальной помощи не производились.</w:t>
      </w: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Из вышестоящих органов власти за 2015 год поступило 58 обращений.</w:t>
      </w: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Взято на  контроль за 2015 год в администрации Брюховецкого сельского поселения 373 письменных обращений граждан, что составляет 100%.</w:t>
      </w: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При рассмотрении обращений граждан</w:t>
      </w:r>
      <w:r w:rsidR="00C77E5B" w:rsidRPr="001126EB">
        <w:rPr>
          <w:rFonts w:eastAsiaTheme="minorEastAsia"/>
          <w:sz w:val="32"/>
          <w:szCs w:val="32"/>
          <w:lang w:eastAsia="ru-RU"/>
        </w:rPr>
        <w:t>,</w:t>
      </w:r>
      <w:r w:rsidRPr="001126EB">
        <w:rPr>
          <w:rFonts w:eastAsiaTheme="minorEastAsia"/>
          <w:sz w:val="32"/>
          <w:szCs w:val="32"/>
          <w:lang w:eastAsia="ru-RU"/>
        </w:rPr>
        <w:t xml:space="preserve"> большое внимание уделялось комиссионному рассмотрению, рассмотрению с выездом на место. Так за 2015 год комиссионно, с выездом на место рассмотрено 373 обращение, что составляет 98%.</w:t>
      </w: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По итогам рассмотрения обращений граждан оперативно принимались меры по решению поднятых проблем.</w:t>
      </w:r>
    </w:p>
    <w:p w:rsidR="00C91FE1" w:rsidRPr="001126EB" w:rsidRDefault="00C91FE1" w:rsidP="001126EB">
      <w:pPr>
        <w:ind w:firstLine="708"/>
        <w:jc w:val="both"/>
        <w:rPr>
          <w:rFonts w:eastAsiaTheme="minorEastAsia"/>
          <w:sz w:val="32"/>
          <w:szCs w:val="32"/>
          <w:lang w:eastAsia="ru-RU"/>
        </w:rPr>
      </w:pPr>
      <w:r w:rsidRPr="001126EB">
        <w:rPr>
          <w:rFonts w:eastAsiaTheme="minorEastAsia"/>
          <w:sz w:val="32"/>
          <w:szCs w:val="32"/>
          <w:lang w:eastAsia="ru-RU"/>
        </w:rPr>
        <w:t>За 2015 год</w:t>
      </w:r>
      <w:r w:rsidR="00C77E5B" w:rsidRPr="001126EB">
        <w:rPr>
          <w:rFonts w:eastAsiaTheme="minorEastAsia"/>
          <w:sz w:val="32"/>
          <w:szCs w:val="32"/>
          <w:lang w:eastAsia="ru-RU"/>
        </w:rPr>
        <w:t>,</w:t>
      </w:r>
      <w:r w:rsidRPr="001126EB">
        <w:rPr>
          <w:rFonts w:eastAsiaTheme="minorEastAsia"/>
          <w:sz w:val="32"/>
          <w:szCs w:val="32"/>
          <w:lang w:eastAsia="ru-RU"/>
        </w:rPr>
        <w:t xml:space="preserve"> состоялось 36 собрания (сходов граждан), с общим охватом населения 1293 человек, на которых рассматривались следующие вопросы:</w:t>
      </w:r>
    </w:p>
    <w:p w:rsidR="00C91FE1"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 установка приборов учета энергоресурсов</w:t>
      </w:r>
      <w:r w:rsidR="00C77E5B" w:rsidRPr="001126EB">
        <w:rPr>
          <w:rFonts w:eastAsiaTheme="minorEastAsia"/>
          <w:sz w:val="32"/>
          <w:szCs w:val="32"/>
          <w:lang w:eastAsia="ru-RU"/>
        </w:rPr>
        <w:t>;</w:t>
      </w:r>
    </w:p>
    <w:p w:rsidR="00C91FE1"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 уборка аварийных деревьев</w:t>
      </w:r>
      <w:r w:rsidR="00C77E5B" w:rsidRPr="001126EB">
        <w:rPr>
          <w:rFonts w:eastAsiaTheme="minorEastAsia"/>
          <w:sz w:val="32"/>
          <w:szCs w:val="32"/>
          <w:lang w:eastAsia="ru-RU"/>
        </w:rPr>
        <w:t>;</w:t>
      </w:r>
    </w:p>
    <w:p w:rsidR="00C91FE1"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 санитарное состояние и благоустройство территории прилегающей к дому</w:t>
      </w:r>
      <w:r w:rsidR="00C77E5B" w:rsidRPr="001126EB">
        <w:rPr>
          <w:rFonts w:eastAsiaTheme="minorEastAsia"/>
          <w:sz w:val="32"/>
          <w:szCs w:val="32"/>
          <w:lang w:eastAsia="ru-RU"/>
        </w:rPr>
        <w:t>;</w:t>
      </w:r>
    </w:p>
    <w:p w:rsidR="00C91FE1"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 качественное снабжение населения энергоресурсов</w:t>
      </w:r>
      <w:r w:rsidR="00C77E5B" w:rsidRPr="001126EB">
        <w:rPr>
          <w:rFonts w:eastAsiaTheme="minorEastAsia"/>
          <w:sz w:val="32"/>
          <w:szCs w:val="32"/>
          <w:lang w:eastAsia="ru-RU"/>
        </w:rPr>
        <w:t>;</w:t>
      </w:r>
    </w:p>
    <w:p w:rsidR="000E6959" w:rsidRPr="001126EB" w:rsidRDefault="00C91FE1" w:rsidP="001126EB">
      <w:pPr>
        <w:jc w:val="both"/>
        <w:rPr>
          <w:rFonts w:eastAsiaTheme="minorEastAsia"/>
          <w:sz w:val="32"/>
          <w:szCs w:val="32"/>
          <w:lang w:eastAsia="ru-RU"/>
        </w:rPr>
      </w:pPr>
      <w:r w:rsidRPr="001126EB">
        <w:rPr>
          <w:rFonts w:eastAsiaTheme="minorEastAsia"/>
          <w:sz w:val="32"/>
          <w:szCs w:val="32"/>
          <w:lang w:eastAsia="ru-RU"/>
        </w:rPr>
        <w:t>- об установке водяных счетчиков</w:t>
      </w:r>
      <w:r w:rsidR="00E45898" w:rsidRPr="001126EB">
        <w:rPr>
          <w:rFonts w:eastAsiaTheme="minorEastAsia"/>
          <w:sz w:val="32"/>
          <w:szCs w:val="32"/>
          <w:lang w:eastAsia="ru-RU"/>
        </w:rPr>
        <w:t xml:space="preserve"> и многие другие вопросы.</w:t>
      </w:r>
    </w:p>
    <w:p w:rsidR="00F473E9" w:rsidRPr="001126EB" w:rsidRDefault="00F473E9" w:rsidP="001126EB">
      <w:pPr>
        <w:jc w:val="both"/>
        <w:rPr>
          <w:rFonts w:eastAsia="Times New Roman"/>
          <w:b/>
          <w:sz w:val="32"/>
          <w:szCs w:val="32"/>
          <w:lang w:eastAsia="ru-RU"/>
        </w:rPr>
      </w:pP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Учитывая замечания и просьбы жителей поселения, высказанные во время нашей последней встречи, хочется отметить их решение.</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Жители станицы Брюховецкой</w:t>
      </w:r>
      <w:r w:rsidR="00C77E5B" w:rsidRPr="001126EB">
        <w:rPr>
          <w:rFonts w:eastAsia="Times New Roman"/>
          <w:sz w:val="32"/>
          <w:szCs w:val="32"/>
          <w:lang w:eastAsia="ru-RU"/>
        </w:rPr>
        <w:t>,</w:t>
      </w:r>
      <w:r w:rsidRPr="001126EB">
        <w:rPr>
          <w:rFonts w:eastAsia="Times New Roman"/>
          <w:sz w:val="32"/>
          <w:szCs w:val="32"/>
          <w:lang w:eastAsia="ru-RU"/>
        </w:rPr>
        <w:t xml:space="preserve"> жаловались на качество тротуаров </w:t>
      </w:r>
      <w:proofErr w:type="gramStart"/>
      <w:r w:rsidR="00C77E5B" w:rsidRPr="001126EB">
        <w:rPr>
          <w:rFonts w:eastAsia="Times New Roman"/>
          <w:sz w:val="32"/>
          <w:szCs w:val="32"/>
          <w:lang w:eastAsia="ru-RU"/>
        </w:rPr>
        <w:t>-</w:t>
      </w:r>
      <w:r w:rsidRPr="001126EB">
        <w:rPr>
          <w:rFonts w:eastAsia="Times New Roman"/>
          <w:sz w:val="32"/>
          <w:szCs w:val="32"/>
          <w:lang w:eastAsia="ru-RU"/>
        </w:rPr>
        <w:t>в</w:t>
      </w:r>
      <w:proofErr w:type="gramEnd"/>
      <w:r w:rsidRPr="001126EB">
        <w:rPr>
          <w:rFonts w:eastAsia="Times New Roman"/>
          <w:sz w:val="32"/>
          <w:szCs w:val="32"/>
          <w:lang w:eastAsia="ru-RU"/>
        </w:rPr>
        <w:t xml:space="preserve"> 2015 году заменены тротуары по улице Кирова.</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Обращались жители ул. Калинина по неудовлетворительному состоянию гравийной дорог</w:t>
      </w:r>
      <w:proofErr w:type="gramStart"/>
      <w:r w:rsidRPr="001126EB">
        <w:rPr>
          <w:rFonts w:eastAsia="Times New Roman"/>
          <w:sz w:val="32"/>
          <w:szCs w:val="32"/>
          <w:lang w:eastAsia="ru-RU"/>
        </w:rPr>
        <w:t>и</w:t>
      </w:r>
      <w:r w:rsidR="00C77E5B" w:rsidRPr="001126EB">
        <w:rPr>
          <w:rFonts w:eastAsia="Times New Roman"/>
          <w:sz w:val="32"/>
          <w:szCs w:val="32"/>
          <w:lang w:eastAsia="ru-RU"/>
        </w:rPr>
        <w:t>-</w:t>
      </w:r>
      <w:proofErr w:type="gramEnd"/>
      <w:r w:rsidRPr="001126EB">
        <w:rPr>
          <w:rFonts w:eastAsia="Times New Roman"/>
          <w:sz w:val="32"/>
          <w:szCs w:val="32"/>
          <w:lang w:eastAsia="ru-RU"/>
        </w:rPr>
        <w:t xml:space="preserve"> в мае 2015 года мы завезли </w:t>
      </w:r>
      <w:r w:rsidR="00E45898" w:rsidRPr="001126EB">
        <w:rPr>
          <w:rFonts w:eastAsia="Times New Roman"/>
          <w:sz w:val="32"/>
          <w:szCs w:val="32"/>
          <w:lang w:eastAsia="ru-RU"/>
        </w:rPr>
        <w:t xml:space="preserve">80 </w:t>
      </w:r>
      <w:proofErr w:type="spellStart"/>
      <w:r w:rsidR="00E45898" w:rsidRPr="001126EB">
        <w:rPr>
          <w:rFonts w:eastAsia="Times New Roman"/>
          <w:sz w:val="32"/>
          <w:szCs w:val="32"/>
          <w:lang w:eastAsia="ru-RU"/>
        </w:rPr>
        <w:t>куб.м</w:t>
      </w:r>
      <w:proofErr w:type="spellEnd"/>
      <w:r w:rsidRPr="001126EB">
        <w:rPr>
          <w:rFonts w:eastAsia="Times New Roman"/>
          <w:sz w:val="32"/>
          <w:szCs w:val="32"/>
          <w:lang w:eastAsia="ru-RU"/>
        </w:rPr>
        <w:t xml:space="preserve"> щебня крупной фракции и отремонтировали дорогу.</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lastRenderedPageBreak/>
        <w:t>Были обращения от граждан</w:t>
      </w:r>
      <w:r w:rsidR="00C77E5B" w:rsidRPr="001126EB">
        <w:rPr>
          <w:rFonts w:eastAsia="Times New Roman"/>
          <w:sz w:val="32"/>
          <w:szCs w:val="32"/>
          <w:lang w:eastAsia="ru-RU"/>
        </w:rPr>
        <w:t>,</w:t>
      </w:r>
      <w:r w:rsidRPr="001126EB">
        <w:rPr>
          <w:rFonts w:eastAsia="Times New Roman"/>
          <w:sz w:val="32"/>
          <w:szCs w:val="32"/>
          <w:lang w:eastAsia="ru-RU"/>
        </w:rPr>
        <w:t xml:space="preserve"> проживающих в низменных участках станиц</w:t>
      </w:r>
      <w:proofErr w:type="gramStart"/>
      <w:r w:rsidRPr="001126EB">
        <w:rPr>
          <w:rFonts w:eastAsia="Times New Roman"/>
          <w:sz w:val="32"/>
          <w:szCs w:val="32"/>
          <w:lang w:eastAsia="ru-RU"/>
        </w:rPr>
        <w:t>ы</w:t>
      </w:r>
      <w:r w:rsidR="00C77E5B" w:rsidRPr="001126EB">
        <w:rPr>
          <w:rFonts w:eastAsia="Times New Roman"/>
          <w:sz w:val="32"/>
          <w:szCs w:val="32"/>
          <w:lang w:eastAsia="ru-RU"/>
        </w:rPr>
        <w:t>-</w:t>
      </w:r>
      <w:proofErr w:type="gramEnd"/>
      <w:r w:rsidRPr="001126EB">
        <w:rPr>
          <w:rFonts w:eastAsia="Times New Roman"/>
          <w:sz w:val="32"/>
          <w:szCs w:val="32"/>
          <w:lang w:eastAsia="ru-RU"/>
        </w:rPr>
        <w:t xml:space="preserve"> мы в прошедшем году выполнили большой объем работ по очистке водопропускных каналов.</w:t>
      </w:r>
      <w:r w:rsidR="00E45898" w:rsidRPr="001126EB">
        <w:rPr>
          <w:rFonts w:eastAsia="Times New Roman"/>
          <w:sz w:val="32"/>
          <w:szCs w:val="32"/>
          <w:lang w:eastAsia="ru-RU"/>
        </w:rPr>
        <w:t xml:space="preserve"> Я в докладе уже говорил об этом, но повторюсь, был произведен </w:t>
      </w:r>
      <w:r w:rsidR="00EA6877" w:rsidRPr="001126EB">
        <w:rPr>
          <w:rFonts w:eastAsia="Times New Roman"/>
          <w:sz w:val="32"/>
          <w:szCs w:val="32"/>
          <w:lang w:eastAsia="ru-RU"/>
        </w:rPr>
        <w:t>ремонт линий водоснабжения по ул. Батарейная и Пролетарская.</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Так же, обращались родители детей, занимающихся в спортивном комплексе «Атлант» по вопросу благоустройства автомобильной стоянки. В 2015 году, обустроена асфальтовым покрытием стоянка у спортивного комплекса.</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 xml:space="preserve">Было много обращений от жителей </w:t>
      </w:r>
      <w:proofErr w:type="spellStart"/>
      <w:r w:rsidRPr="001126EB">
        <w:rPr>
          <w:rFonts w:eastAsia="Times New Roman"/>
          <w:sz w:val="32"/>
          <w:szCs w:val="32"/>
          <w:lang w:eastAsia="ru-RU"/>
        </w:rPr>
        <w:t>мкр</w:t>
      </w:r>
      <w:proofErr w:type="spellEnd"/>
      <w:r w:rsidRPr="001126EB">
        <w:rPr>
          <w:rFonts w:eastAsia="Times New Roman"/>
          <w:sz w:val="32"/>
          <w:szCs w:val="32"/>
          <w:lang w:eastAsia="ru-RU"/>
        </w:rPr>
        <w:t xml:space="preserve">. </w:t>
      </w:r>
      <w:proofErr w:type="gramStart"/>
      <w:r w:rsidRPr="001126EB">
        <w:rPr>
          <w:rFonts w:eastAsia="Times New Roman"/>
          <w:sz w:val="32"/>
          <w:szCs w:val="32"/>
          <w:lang w:eastAsia="ru-RU"/>
        </w:rPr>
        <w:t>Южный</w:t>
      </w:r>
      <w:proofErr w:type="gramEnd"/>
      <w:r w:rsidRPr="001126EB">
        <w:rPr>
          <w:rFonts w:eastAsia="Times New Roman"/>
          <w:sz w:val="32"/>
          <w:szCs w:val="32"/>
          <w:lang w:eastAsia="ru-RU"/>
        </w:rPr>
        <w:t xml:space="preserve"> и просьб по вопросу продолжения работ по асфальтированию дорожного покрытия. В прошедшем году построили  по ул. Гагарина</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На сходах граждан звучали просьбы организовать установку новых детских площадок. В 2015 году установлены игровые площадки по ул. Чкалова, ул. Советская, на пересечении улиц Пушкина – Колхозная.</w:t>
      </w:r>
    </w:p>
    <w:p w:rsidR="000E6959" w:rsidRPr="001126EB" w:rsidRDefault="000E6959" w:rsidP="001126EB">
      <w:pPr>
        <w:ind w:firstLine="708"/>
        <w:jc w:val="both"/>
        <w:rPr>
          <w:rFonts w:eastAsia="Times New Roman"/>
          <w:sz w:val="32"/>
          <w:szCs w:val="32"/>
          <w:lang w:eastAsia="ru-RU"/>
        </w:rPr>
      </w:pPr>
      <w:r w:rsidRPr="001126EB">
        <w:rPr>
          <w:rFonts w:eastAsia="Times New Roman"/>
          <w:sz w:val="32"/>
          <w:szCs w:val="32"/>
          <w:lang w:eastAsia="ru-RU"/>
        </w:rPr>
        <w:t xml:space="preserve">Хотелось бы отметить, что рассматриваются все обращения граждан. Многие обращения выполнены, некоторые находятся в стадии рассмотрения, есть и такие, которые требуют больших капиталовложений, они будут исполнены в перспективе. </w:t>
      </w:r>
    </w:p>
    <w:p w:rsidR="004A62CD" w:rsidRPr="001126EB" w:rsidRDefault="004A62CD" w:rsidP="001126EB">
      <w:pPr>
        <w:jc w:val="both"/>
        <w:rPr>
          <w:rFonts w:eastAsia="Times New Roman"/>
          <w:b/>
          <w:sz w:val="32"/>
          <w:szCs w:val="32"/>
          <w:lang w:eastAsia="ru-RU"/>
        </w:rPr>
      </w:pPr>
    </w:p>
    <w:p w:rsidR="004A62CD" w:rsidRPr="001126EB" w:rsidRDefault="004A62CD" w:rsidP="001126EB">
      <w:pPr>
        <w:shd w:val="clear" w:color="auto" w:fill="FFFFFF"/>
        <w:jc w:val="both"/>
        <w:rPr>
          <w:rFonts w:eastAsia="Times New Roman"/>
          <w:b/>
          <w:sz w:val="32"/>
          <w:szCs w:val="32"/>
          <w:lang w:eastAsia="ru-RU"/>
        </w:rPr>
      </w:pPr>
      <w:r w:rsidRPr="001126EB">
        <w:rPr>
          <w:rFonts w:eastAsia="Times New Roman"/>
          <w:b/>
          <w:sz w:val="32"/>
          <w:szCs w:val="32"/>
          <w:lang w:eastAsia="ru-RU"/>
        </w:rPr>
        <w:t>Заключение</w:t>
      </w:r>
      <w:r w:rsidR="001126EB">
        <w:rPr>
          <w:rFonts w:eastAsia="Times New Roman"/>
          <w:b/>
          <w:sz w:val="32"/>
          <w:szCs w:val="32"/>
          <w:lang w:eastAsia="ru-RU"/>
        </w:rPr>
        <w:t>.</w:t>
      </w:r>
      <w:bookmarkStart w:id="0" w:name="_GoBack"/>
      <w:bookmarkEnd w:id="0"/>
    </w:p>
    <w:p w:rsidR="007F56D8" w:rsidRPr="001126EB" w:rsidRDefault="007F56D8" w:rsidP="001126EB">
      <w:pPr>
        <w:shd w:val="clear" w:color="auto" w:fill="FFFFFF"/>
        <w:jc w:val="both"/>
        <w:rPr>
          <w:rFonts w:eastAsia="Times New Roman"/>
          <w:sz w:val="32"/>
          <w:szCs w:val="32"/>
          <w:lang w:eastAsia="ru-RU"/>
        </w:rPr>
      </w:pPr>
    </w:p>
    <w:p w:rsidR="00B20A52" w:rsidRPr="001126EB" w:rsidRDefault="00B20A52" w:rsidP="001126EB">
      <w:pPr>
        <w:ind w:firstLine="708"/>
        <w:jc w:val="both"/>
        <w:rPr>
          <w:sz w:val="32"/>
          <w:szCs w:val="32"/>
        </w:rPr>
      </w:pPr>
      <w:r w:rsidRPr="001126EB">
        <w:rPr>
          <w:sz w:val="32"/>
          <w:szCs w:val="32"/>
        </w:rPr>
        <w:t>Прожит еще один год. Он был наполнен разными событиями и делами.</w:t>
      </w:r>
    </w:p>
    <w:p w:rsidR="00B15259" w:rsidRPr="001126EB" w:rsidRDefault="00B15259" w:rsidP="001126EB">
      <w:pPr>
        <w:ind w:firstLine="708"/>
        <w:jc w:val="both"/>
        <w:rPr>
          <w:sz w:val="32"/>
          <w:szCs w:val="32"/>
        </w:rPr>
      </w:pPr>
      <w:r w:rsidRPr="001126EB">
        <w:rPr>
          <w:sz w:val="32"/>
          <w:szCs w:val="32"/>
        </w:rPr>
        <w:t>Все вышеперечисленное стало возможно благодаря активной помощи</w:t>
      </w:r>
      <w:r w:rsidR="00F473E9" w:rsidRPr="001126EB">
        <w:rPr>
          <w:sz w:val="32"/>
          <w:szCs w:val="32"/>
        </w:rPr>
        <w:t>:</w:t>
      </w:r>
      <w:r w:rsidRPr="001126EB">
        <w:rPr>
          <w:sz w:val="32"/>
          <w:szCs w:val="32"/>
        </w:rPr>
        <w:t xml:space="preserve"> главы муниципального образования  </w:t>
      </w:r>
      <w:proofErr w:type="spellStart"/>
      <w:r w:rsidRPr="001126EB">
        <w:rPr>
          <w:sz w:val="32"/>
          <w:szCs w:val="32"/>
        </w:rPr>
        <w:t>Брюховецкий</w:t>
      </w:r>
      <w:proofErr w:type="spellEnd"/>
      <w:r w:rsidRPr="001126EB">
        <w:rPr>
          <w:sz w:val="32"/>
          <w:szCs w:val="32"/>
        </w:rPr>
        <w:t xml:space="preserve">  район В.В. </w:t>
      </w:r>
      <w:proofErr w:type="spellStart"/>
      <w:r w:rsidRPr="001126EB">
        <w:rPr>
          <w:sz w:val="32"/>
          <w:szCs w:val="32"/>
        </w:rPr>
        <w:t>Мусатов</w:t>
      </w:r>
      <w:r w:rsidR="00F473E9" w:rsidRPr="001126EB">
        <w:rPr>
          <w:sz w:val="32"/>
          <w:szCs w:val="32"/>
        </w:rPr>
        <w:t>а</w:t>
      </w:r>
      <w:proofErr w:type="spellEnd"/>
      <w:r w:rsidRPr="001126EB">
        <w:rPr>
          <w:sz w:val="32"/>
          <w:szCs w:val="32"/>
        </w:rPr>
        <w:t>, депутат</w:t>
      </w:r>
      <w:r w:rsidR="00F473E9" w:rsidRPr="001126EB">
        <w:rPr>
          <w:sz w:val="32"/>
          <w:szCs w:val="32"/>
        </w:rPr>
        <w:t>ов</w:t>
      </w:r>
      <w:r w:rsidRPr="001126EB">
        <w:rPr>
          <w:sz w:val="32"/>
          <w:szCs w:val="32"/>
        </w:rPr>
        <w:t xml:space="preserve"> ЗСК А.В. Югов</w:t>
      </w:r>
      <w:r w:rsidR="00F473E9" w:rsidRPr="001126EB">
        <w:rPr>
          <w:sz w:val="32"/>
          <w:szCs w:val="32"/>
        </w:rPr>
        <w:t>а</w:t>
      </w:r>
      <w:r w:rsidRPr="001126EB">
        <w:rPr>
          <w:sz w:val="32"/>
          <w:szCs w:val="32"/>
        </w:rPr>
        <w:t>, Г.В. Литвинов</w:t>
      </w:r>
      <w:r w:rsidR="00F473E9" w:rsidRPr="001126EB">
        <w:rPr>
          <w:sz w:val="32"/>
          <w:szCs w:val="32"/>
        </w:rPr>
        <w:t>а</w:t>
      </w:r>
      <w:r w:rsidRPr="001126EB">
        <w:rPr>
          <w:sz w:val="32"/>
          <w:szCs w:val="32"/>
        </w:rPr>
        <w:t>, руководител</w:t>
      </w:r>
      <w:r w:rsidR="00F473E9" w:rsidRPr="001126EB">
        <w:rPr>
          <w:sz w:val="32"/>
          <w:szCs w:val="32"/>
        </w:rPr>
        <w:t>ей</w:t>
      </w:r>
      <w:r w:rsidRPr="001126EB">
        <w:rPr>
          <w:sz w:val="32"/>
          <w:szCs w:val="32"/>
        </w:rPr>
        <w:t xml:space="preserve"> хозяйств и предпринимател</w:t>
      </w:r>
      <w:r w:rsidR="00F473E9" w:rsidRPr="001126EB">
        <w:rPr>
          <w:sz w:val="32"/>
          <w:szCs w:val="32"/>
        </w:rPr>
        <w:t>ей</w:t>
      </w:r>
      <w:r w:rsidRPr="001126EB">
        <w:rPr>
          <w:sz w:val="32"/>
          <w:szCs w:val="32"/>
        </w:rPr>
        <w:t xml:space="preserve">  Брюховецкого сельского поселения.</w:t>
      </w:r>
    </w:p>
    <w:p w:rsidR="00B20A52" w:rsidRPr="001126EB" w:rsidRDefault="00B20A52" w:rsidP="001126EB">
      <w:pPr>
        <w:ind w:firstLine="708"/>
        <w:jc w:val="both"/>
        <w:rPr>
          <w:sz w:val="32"/>
          <w:szCs w:val="32"/>
        </w:rPr>
      </w:pPr>
      <w:r w:rsidRPr="001126EB">
        <w:rPr>
          <w:sz w:val="32"/>
          <w:szCs w:val="32"/>
        </w:rPr>
        <w:t xml:space="preserve">Хочу поблагодарить за большую каждодневную работу депутатов </w:t>
      </w:r>
      <w:r w:rsidR="00C9599D" w:rsidRPr="001126EB">
        <w:rPr>
          <w:sz w:val="32"/>
          <w:szCs w:val="32"/>
        </w:rPr>
        <w:t>поселения</w:t>
      </w:r>
      <w:r w:rsidRPr="001126EB">
        <w:rPr>
          <w:sz w:val="32"/>
          <w:szCs w:val="32"/>
        </w:rPr>
        <w:t>, руководителей организаций и предприятий крупного, малого и среднего бизнеса, активных жителей района, молодежь, общественные организации, правоохранительные и контролирующие органы.</w:t>
      </w:r>
    </w:p>
    <w:p w:rsidR="00B15259" w:rsidRPr="001126EB" w:rsidRDefault="00B15259" w:rsidP="001126EB">
      <w:pPr>
        <w:ind w:firstLine="708"/>
        <w:jc w:val="both"/>
        <w:rPr>
          <w:sz w:val="32"/>
          <w:szCs w:val="32"/>
        </w:rPr>
      </w:pPr>
      <w:r w:rsidRPr="001126EB">
        <w:rPr>
          <w:sz w:val="32"/>
          <w:szCs w:val="32"/>
        </w:rPr>
        <w:t>Подводя ито</w:t>
      </w:r>
      <w:r w:rsidR="00F473E9" w:rsidRPr="001126EB">
        <w:rPr>
          <w:sz w:val="32"/>
          <w:szCs w:val="32"/>
        </w:rPr>
        <w:t>г, отмечу, что мы вместе с Вами</w:t>
      </w:r>
      <w:r w:rsidRPr="001126EB">
        <w:rPr>
          <w:sz w:val="32"/>
          <w:szCs w:val="32"/>
        </w:rPr>
        <w:t xml:space="preserve"> работаем над улучшением качества жизни  каждого жителя, реализуя политику руководства Брюховецкого района, Краснодарского края и </w:t>
      </w:r>
      <w:r w:rsidRPr="001126EB">
        <w:rPr>
          <w:sz w:val="32"/>
          <w:szCs w:val="32"/>
        </w:rPr>
        <w:lastRenderedPageBreak/>
        <w:t>Росси</w:t>
      </w:r>
      <w:r w:rsidR="00F473E9" w:rsidRPr="001126EB">
        <w:rPr>
          <w:sz w:val="32"/>
          <w:szCs w:val="32"/>
        </w:rPr>
        <w:t>йской Федерации. Что-то удалось сделать,</w:t>
      </w:r>
      <w:r w:rsidRPr="001126EB">
        <w:rPr>
          <w:sz w:val="32"/>
          <w:szCs w:val="32"/>
        </w:rPr>
        <w:t xml:space="preserve"> многое еще впереди, проектов масса.</w:t>
      </w:r>
    </w:p>
    <w:p w:rsidR="00B15259" w:rsidRPr="001126EB" w:rsidRDefault="00F473E9" w:rsidP="001126EB">
      <w:pPr>
        <w:ind w:firstLine="708"/>
        <w:jc w:val="both"/>
        <w:rPr>
          <w:sz w:val="32"/>
          <w:szCs w:val="32"/>
        </w:rPr>
      </w:pPr>
      <w:r w:rsidRPr="001126EB">
        <w:rPr>
          <w:sz w:val="32"/>
          <w:szCs w:val="32"/>
        </w:rPr>
        <w:t>Я хочу, чтобы привлекательность нашего поселения</w:t>
      </w:r>
      <w:r w:rsidR="00B15259" w:rsidRPr="001126EB">
        <w:rPr>
          <w:sz w:val="32"/>
          <w:szCs w:val="32"/>
        </w:rPr>
        <w:t xml:space="preserve"> росла с каждым днем. Могу сказать - мы уверенно смотрим в будущее, наш потенциал должен быть </w:t>
      </w:r>
      <w:r w:rsidRPr="001126EB">
        <w:rPr>
          <w:sz w:val="32"/>
          <w:szCs w:val="32"/>
        </w:rPr>
        <w:t>реализован и развитие поселения</w:t>
      </w:r>
      <w:r w:rsidR="00B15259" w:rsidRPr="001126EB">
        <w:rPr>
          <w:sz w:val="32"/>
          <w:szCs w:val="32"/>
        </w:rPr>
        <w:t xml:space="preserve"> зависит от совместной работы.</w:t>
      </w:r>
    </w:p>
    <w:p w:rsidR="00B15259" w:rsidRPr="001126EB" w:rsidRDefault="00B15259" w:rsidP="001126EB">
      <w:pPr>
        <w:ind w:firstLine="708"/>
        <w:jc w:val="both"/>
        <w:rPr>
          <w:sz w:val="32"/>
          <w:szCs w:val="32"/>
        </w:rPr>
      </w:pPr>
      <w:r w:rsidRPr="001126EB">
        <w:rPr>
          <w:sz w:val="32"/>
          <w:szCs w:val="32"/>
        </w:rPr>
        <w:t>Жители – наши избиратели, ежедневно обращаются к нам с проблемами, к сожалению, решение некоторых вопросов иногда не входят в наши полномочия и отсутст</w:t>
      </w:r>
      <w:r w:rsidR="00F473E9" w:rsidRPr="001126EB">
        <w:rPr>
          <w:sz w:val="32"/>
          <w:szCs w:val="32"/>
        </w:rPr>
        <w:t>вуют средства на их реализацию, но это не повод</w:t>
      </w:r>
      <w:r w:rsidRPr="001126EB">
        <w:rPr>
          <w:sz w:val="32"/>
          <w:szCs w:val="32"/>
        </w:rPr>
        <w:t xml:space="preserve"> для отказа. </w:t>
      </w:r>
      <w:r w:rsidR="007F56D8" w:rsidRPr="001126EB">
        <w:rPr>
          <w:sz w:val="32"/>
          <w:szCs w:val="32"/>
        </w:rPr>
        <w:t>Я знаю,</w:t>
      </w:r>
      <w:r w:rsidRPr="001126EB">
        <w:rPr>
          <w:sz w:val="32"/>
          <w:szCs w:val="32"/>
        </w:rPr>
        <w:t xml:space="preserve"> </w:t>
      </w:r>
      <w:r w:rsidR="00F473E9" w:rsidRPr="001126EB">
        <w:rPr>
          <w:sz w:val="32"/>
          <w:szCs w:val="32"/>
        </w:rPr>
        <w:t>неразрешимых проблем не бывает,</w:t>
      </w:r>
      <w:r w:rsidRPr="001126EB">
        <w:rPr>
          <w:sz w:val="32"/>
          <w:szCs w:val="32"/>
        </w:rPr>
        <w:t xml:space="preserve"> нужно</w:t>
      </w:r>
      <w:r w:rsidR="00F473E9" w:rsidRPr="001126EB">
        <w:rPr>
          <w:sz w:val="32"/>
          <w:szCs w:val="32"/>
        </w:rPr>
        <w:t xml:space="preserve"> правильно организовать</w:t>
      </w:r>
      <w:r w:rsidR="007F56D8" w:rsidRPr="001126EB">
        <w:rPr>
          <w:sz w:val="32"/>
          <w:szCs w:val="32"/>
        </w:rPr>
        <w:t xml:space="preserve"> работу и совместными усилиями двигаться вперед к достижению поставленных целей.</w:t>
      </w:r>
    </w:p>
    <w:p w:rsidR="00B15259" w:rsidRPr="001126EB" w:rsidRDefault="00B15259" w:rsidP="001126EB">
      <w:pPr>
        <w:ind w:firstLine="708"/>
        <w:jc w:val="both"/>
        <w:rPr>
          <w:sz w:val="32"/>
          <w:szCs w:val="32"/>
        </w:rPr>
      </w:pPr>
      <w:r w:rsidRPr="001126EB">
        <w:rPr>
          <w:sz w:val="32"/>
          <w:szCs w:val="32"/>
        </w:rPr>
        <w:t>И пусть все у нас сложится!</w:t>
      </w:r>
    </w:p>
    <w:p w:rsidR="00B20A52" w:rsidRPr="001126EB" w:rsidRDefault="00B20A52" w:rsidP="001126EB">
      <w:pPr>
        <w:jc w:val="both"/>
        <w:rPr>
          <w:sz w:val="32"/>
          <w:szCs w:val="32"/>
        </w:rPr>
      </w:pPr>
    </w:p>
    <w:p w:rsidR="00406FF4" w:rsidRPr="001126EB" w:rsidRDefault="00406FF4" w:rsidP="001126EB">
      <w:pPr>
        <w:jc w:val="both"/>
        <w:rPr>
          <w:rFonts w:eastAsia="Times New Roman"/>
          <w:sz w:val="32"/>
          <w:szCs w:val="32"/>
          <w:lang w:eastAsia="ru-RU"/>
        </w:rPr>
      </w:pPr>
      <w:r w:rsidRPr="001126EB">
        <w:rPr>
          <w:rFonts w:eastAsia="Times New Roman"/>
          <w:sz w:val="32"/>
          <w:szCs w:val="32"/>
          <w:lang w:eastAsia="ru-RU"/>
        </w:rPr>
        <w:t>Благодарю за внимание.</w:t>
      </w:r>
    </w:p>
    <w:p w:rsidR="00B20A52" w:rsidRPr="001126EB" w:rsidRDefault="00B20A52" w:rsidP="001126EB">
      <w:pPr>
        <w:jc w:val="both"/>
        <w:rPr>
          <w:rFonts w:eastAsia="Times New Roman"/>
          <w:sz w:val="32"/>
          <w:szCs w:val="32"/>
          <w:lang w:eastAsia="ru-RU"/>
        </w:rPr>
      </w:pPr>
    </w:p>
    <w:p w:rsidR="00B20A52" w:rsidRPr="001126EB" w:rsidRDefault="00B20A52" w:rsidP="001126EB">
      <w:pPr>
        <w:jc w:val="both"/>
        <w:rPr>
          <w:rFonts w:eastAsia="Times New Roman"/>
          <w:b/>
          <w:sz w:val="32"/>
          <w:szCs w:val="32"/>
          <w:lang w:eastAsia="ru-RU"/>
        </w:rPr>
      </w:pPr>
    </w:p>
    <w:p w:rsidR="00B20A52" w:rsidRPr="001126EB" w:rsidRDefault="00B20A52" w:rsidP="001126EB">
      <w:pPr>
        <w:jc w:val="both"/>
        <w:rPr>
          <w:b/>
          <w:sz w:val="32"/>
          <w:szCs w:val="32"/>
        </w:rPr>
      </w:pPr>
    </w:p>
    <w:sectPr w:rsidR="00B20A52" w:rsidRPr="001126EB" w:rsidSect="00DB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85A3E"/>
    <w:lvl w:ilvl="0">
      <w:numFmt w:val="bullet"/>
      <w:lvlText w:val="*"/>
      <w:lvlJc w:val="left"/>
    </w:lvl>
  </w:abstractNum>
  <w:abstractNum w:abstractNumId="1">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8"/>
    <w:rsid w:val="00005E91"/>
    <w:rsid w:val="0000752B"/>
    <w:rsid w:val="000104B3"/>
    <w:rsid w:val="000155F4"/>
    <w:rsid w:val="00016C62"/>
    <w:rsid w:val="0002216A"/>
    <w:rsid w:val="00026216"/>
    <w:rsid w:val="000309A2"/>
    <w:rsid w:val="0003637B"/>
    <w:rsid w:val="00043D7E"/>
    <w:rsid w:val="000521AF"/>
    <w:rsid w:val="00052AE9"/>
    <w:rsid w:val="0005333C"/>
    <w:rsid w:val="0005370C"/>
    <w:rsid w:val="00056CC7"/>
    <w:rsid w:val="00064288"/>
    <w:rsid w:val="00065468"/>
    <w:rsid w:val="00076224"/>
    <w:rsid w:val="00080E41"/>
    <w:rsid w:val="000942F4"/>
    <w:rsid w:val="00094836"/>
    <w:rsid w:val="000A3831"/>
    <w:rsid w:val="000A4F15"/>
    <w:rsid w:val="000B65E4"/>
    <w:rsid w:val="000B7D91"/>
    <w:rsid w:val="000C2855"/>
    <w:rsid w:val="000C3F96"/>
    <w:rsid w:val="000C51BC"/>
    <w:rsid w:val="000E00EE"/>
    <w:rsid w:val="000E6463"/>
    <w:rsid w:val="000E6959"/>
    <w:rsid w:val="000F3704"/>
    <w:rsid w:val="000F5741"/>
    <w:rsid w:val="000F5E53"/>
    <w:rsid w:val="000F7171"/>
    <w:rsid w:val="001008C2"/>
    <w:rsid w:val="00101324"/>
    <w:rsid w:val="00102C54"/>
    <w:rsid w:val="00104C75"/>
    <w:rsid w:val="00110114"/>
    <w:rsid w:val="001126EB"/>
    <w:rsid w:val="001153E6"/>
    <w:rsid w:val="001223C8"/>
    <w:rsid w:val="00125939"/>
    <w:rsid w:val="00125CBB"/>
    <w:rsid w:val="0013199D"/>
    <w:rsid w:val="0014301A"/>
    <w:rsid w:val="00150A5F"/>
    <w:rsid w:val="00160F79"/>
    <w:rsid w:val="00167BA3"/>
    <w:rsid w:val="00173BA4"/>
    <w:rsid w:val="00175D78"/>
    <w:rsid w:val="0018343E"/>
    <w:rsid w:val="00184CB7"/>
    <w:rsid w:val="00185986"/>
    <w:rsid w:val="00192844"/>
    <w:rsid w:val="001A327D"/>
    <w:rsid w:val="001A5A5C"/>
    <w:rsid w:val="001A66A0"/>
    <w:rsid w:val="001A7D4D"/>
    <w:rsid w:val="001A7D83"/>
    <w:rsid w:val="001D5791"/>
    <w:rsid w:val="001D71FC"/>
    <w:rsid w:val="001F307E"/>
    <w:rsid w:val="001F5803"/>
    <w:rsid w:val="001F6043"/>
    <w:rsid w:val="0020796A"/>
    <w:rsid w:val="002113F0"/>
    <w:rsid w:val="00212BF4"/>
    <w:rsid w:val="00217040"/>
    <w:rsid w:val="002203FC"/>
    <w:rsid w:val="00225332"/>
    <w:rsid w:val="002335A4"/>
    <w:rsid w:val="0023790C"/>
    <w:rsid w:val="00244E9C"/>
    <w:rsid w:val="002509BC"/>
    <w:rsid w:val="002805CE"/>
    <w:rsid w:val="0028380D"/>
    <w:rsid w:val="00285BC0"/>
    <w:rsid w:val="0028693C"/>
    <w:rsid w:val="00293322"/>
    <w:rsid w:val="002C76B4"/>
    <w:rsid w:val="002D2F69"/>
    <w:rsid w:val="002D7AB1"/>
    <w:rsid w:val="002E6DA9"/>
    <w:rsid w:val="002E7B8F"/>
    <w:rsid w:val="002F0B6B"/>
    <w:rsid w:val="002F264C"/>
    <w:rsid w:val="002F3D3A"/>
    <w:rsid w:val="002F5052"/>
    <w:rsid w:val="002F66A4"/>
    <w:rsid w:val="0030457B"/>
    <w:rsid w:val="00313A64"/>
    <w:rsid w:val="00314306"/>
    <w:rsid w:val="00342B6C"/>
    <w:rsid w:val="003437DD"/>
    <w:rsid w:val="00356CE2"/>
    <w:rsid w:val="003578F0"/>
    <w:rsid w:val="00374F5F"/>
    <w:rsid w:val="0039175E"/>
    <w:rsid w:val="0039621F"/>
    <w:rsid w:val="003A2E22"/>
    <w:rsid w:val="003A4BE2"/>
    <w:rsid w:val="003A610A"/>
    <w:rsid w:val="003B50FD"/>
    <w:rsid w:val="003B69B5"/>
    <w:rsid w:val="003C3062"/>
    <w:rsid w:val="003D0809"/>
    <w:rsid w:val="003D6BF4"/>
    <w:rsid w:val="003E03FD"/>
    <w:rsid w:val="003E1694"/>
    <w:rsid w:val="003E3EF1"/>
    <w:rsid w:val="003F6A06"/>
    <w:rsid w:val="00406FF4"/>
    <w:rsid w:val="00441A09"/>
    <w:rsid w:val="004537F5"/>
    <w:rsid w:val="00461687"/>
    <w:rsid w:val="0046277F"/>
    <w:rsid w:val="00463757"/>
    <w:rsid w:val="00480E6C"/>
    <w:rsid w:val="00490E51"/>
    <w:rsid w:val="004A25DE"/>
    <w:rsid w:val="004A34B2"/>
    <w:rsid w:val="004A3CB5"/>
    <w:rsid w:val="004A62CD"/>
    <w:rsid w:val="004A7B86"/>
    <w:rsid w:val="004B3A2B"/>
    <w:rsid w:val="004C245A"/>
    <w:rsid w:val="004D3518"/>
    <w:rsid w:val="004E0DFB"/>
    <w:rsid w:val="004E3A2F"/>
    <w:rsid w:val="004F6141"/>
    <w:rsid w:val="005014B7"/>
    <w:rsid w:val="00503B1B"/>
    <w:rsid w:val="00504FD2"/>
    <w:rsid w:val="00521B40"/>
    <w:rsid w:val="005231F7"/>
    <w:rsid w:val="00531718"/>
    <w:rsid w:val="00532F6B"/>
    <w:rsid w:val="005515CD"/>
    <w:rsid w:val="0056010B"/>
    <w:rsid w:val="00565EA7"/>
    <w:rsid w:val="00576B3E"/>
    <w:rsid w:val="00586350"/>
    <w:rsid w:val="00590C6B"/>
    <w:rsid w:val="005945B5"/>
    <w:rsid w:val="005A279C"/>
    <w:rsid w:val="005B43D2"/>
    <w:rsid w:val="005C7308"/>
    <w:rsid w:val="005E6349"/>
    <w:rsid w:val="005E63AB"/>
    <w:rsid w:val="005F1C31"/>
    <w:rsid w:val="00613AB2"/>
    <w:rsid w:val="00623D1E"/>
    <w:rsid w:val="006331D9"/>
    <w:rsid w:val="00636C90"/>
    <w:rsid w:val="00640D5F"/>
    <w:rsid w:val="0064323C"/>
    <w:rsid w:val="00666822"/>
    <w:rsid w:val="00670FF3"/>
    <w:rsid w:val="0067100E"/>
    <w:rsid w:val="00672829"/>
    <w:rsid w:val="006A3CA4"/>
    <w:rsid w:val="006A40EC"/>
    <w:rsid w:val="006B528A"/>
    <w:rsid w:val="006B7182"/>
    <w:rsid w:val="006C3F8E"/>
    <w:rsid w:val="006E0617"/>
    <w:rsid w:val="006E3A0E"/>
    <w:rsid w:val="006E6551"/>
    <w:rsid w:val="006F6B43"/>
    <w:rsid w:val="006F6E27"/>
    <w:rsid w:val="00711609"/>
    <w:rsid w:val="00725B27"/>
    <w:rsid w:val="00730F2B"/>
    <w:rsid w:val="0075316B"/>
    <w:rsid w:val="007628FE"/>
    <w:rsid w:val="00770A1E"/>
    <w:rsid w:val="00776240"/>
    <w:rsid w:val="00776D6F"/>
    <w:rsid w:val="00780B9F"/>
    <w:rsid w:val="00784538"/>
    <w:rsid w:val="007870A3"/>
    <w:rsid w:val="007932B9"/>
    <w:rsid w:val="007A03E5"/>
    <w:rsid w:val="007A4A04"/>
    <w:rsid w:val="007C78DA"/>
    <w:rsid w:val="007D18D4"/>
    <w:rsid w:val="007F117B"/>
    <w:rsid w:val="007F13DC"/>
    <w:rsid w:val="007F3FA9"/>
    <w:rsid w:val="007F4B30"/>
    <w:rsid w:val="007F4FED"/>
    <w:rsid w:val="007F56D8"/>
    <w:rsid w:val="00801A3D"/>
    <w:rsid w:val="0080512A"/>
    <w:rsid w:val="008303F3"/>
    <w:rsid w:val="0083624B"/>
    <w:rsid w:val="00841AB7"/>
    <w:rsid w:val="008439B0"/>
    <w:rsid w:val="00843A03"/>
    <w:rsid w:val="008453E6"/>
    <w:rsid w:val="008535B6"/>
    <w:rsid w:val="00855AF2"/>
    <w:rsid w:val="00862FA3"/>
    <w:rsid w:val="0086652D"/>
    <w:rsid w:val="0087417A"/>
    <w:rsid w:val="00880C8E"/>
    <w:rsid w:val="0088602D"/>
    <w:rsid w:val="0089681D"/>
    <w:rsid w:val="008B32ED"/>
    <w:rsid w:val="008E19BE"/>
    <w:rsid w:val="008E6420"/>
    <w:rsid w:val="008E7160"/>
    <w:rsid w:val="008F0858"/>
    <w:rsid w:val="008F1A68"/>
    <w:rsid w:val="008F3068"/>
    <w:rsid w:val="008F4DBC"/>
    <w:rsid w:val="008F67BB"/>
    <w:rsid w:val="008F7A93"/>
    <w:rsid w:val="00903FDD"/>
    <w:rsid w:val="00912AAE"/>
    <w:rsid w:val="00915569"/>
    <w:rsid w:val="00917F8E"/>
    <w:rsid w:val="00921CBA"/>
    <w:rsid w:val="00922A31"/>
    <w:rsid w:val="00925EF3"/>
    <w:rsid w:val="00926215"/>
    <w:rsid w:val="00931B02"/>
    <w:rsid w:val="00961104"/>
    <w:rsid w:val="00967D3F"/>
    <w:rsid w:val="00974935"/>
    <w:rsid w:val="0097710A"/>
    <w:rsid w:val="009877BB"/>
    <w:rsid w:val="009932CA"/>
    <w:rsid w:val="009967D0"/>
    <w:rsid w:val="009C13B1"/>
    <w:rsid w:val="009C49AC"/>
    <w:rsid w:val="009E2D83"/>
    <w:rsid w:val="009E3A71"/>
    <w:rsid w:val="00A05368"/>
    <w:rsid w:val="00A07668"/>
    <w:rsid w:val="00A10A1C"/>
    <w:rsid w:val="00A12958"/>
    <w:rsid w:val="00A151A0"/>
    <w:rsid w:val="00A22E7E"/>
    <w:rsid w:val="00A319BF"/>
    <w:rsid w:val="00A33D48"/>
    <w:rsid w:val="00A405A9"/>
    <w:rsid w:val="00A43E16"/>
    <w:rsid w:val="00A44842"/>
    <w:rsid w:val="00A63C72"/>
    <w:rsid w:val="00A66D96"/>
    <w:rsid w:val="00A73287"/>
    <w:rsid w:val="00A8274E"/>
    <w:rsid w:val="00A8630B"/>
    <w:rsid w:val="00A90386"/>
    <w:rsid w:val="00AB39FD"/>
    <w:rsid w:val="00AC3D5E"/>
    <w:rsid w:val="00AD6B33"/>
    <w:rsid w:val="00AE2A4C"/>
    <w:rsid w:val="00AE6632"/>
    <w:rsid w:val="00AF3972"/>
    <w:rsid w:val="00AF5DDD"/>
    <w:rsid w:val="00B01DA4"/>
    <w:rsid w:val="00B13E10"/>
    <w:rsid w:val="00B15259"/>
    <w:rsid w:val="00B20A52"/>
    <w:rsid w:val="00B34E80"/>
    <w:rsid w:val="00B35D82"/>
    <w:rsid w:val="00B417CB"/>
    <w:rsid w:val="00B43151"/>
    <w:rsid w:val="00B50866"/>
    <w:rsid w:val="00B61085"/>
    <w:rsid w:val="00B804DA"/>
    <w:rsid w:val="00B96A67"/>
    <w:rsid w:val="00B979EA"/>
    <w:rsid w:val="00BA6D08"/>
    <w:rsid w:val="00BB19CC"/>
    <w:rsid w:val="00BB3881"/>
    <w:rsid w:val="00BC5E93"/>
    <w:rsid w:val="00BC66D8"/>
    <w:rsid w:val="00BC7DAF"/>
    <w:rsid w:val="00BD13C4"/>
    <w:rsid w:val="00BD1FA9"/>
    <w:rsid w:val="00BE1993"/>
    <w:rsid w:val="00BE4DFC"/>
    <w:rsid w:val="00BE51DB"/>
    <w:rsid w:val="00BF0832"/>
    <w:rsid w:val="00C05B30"/>
    <w:rsid w:val="00C07E90"/>
    <w:rsid w:val="00C147F6"/>
    <w:rsid w:val="00C171F1"/>
    <w:rsid w:val="00C33B8F"/>
    <w:rsid w:val="00C359EF"/>
    <w:rsid w:val="00C608B8"/>
    <w:rsid w:val="00C73F98"/>
    <w:rsid w:val="00C77E5B"/>
    <w:rsid w:val="00C80AAB"/>
    <w:rsid w:val="00C824AF"/>
    <w:rsid w:val="00C82FD9"/>
    <w:rsid w:val="00C90128"/>
    <w:rsid w:val="00C91FE1"/>
    <w:rsid w:val="00C9599D"/>
    <w:rsid w:val="00C970DF"/>
    <w:rsid w:val="00CC3710"/>
    <w:rsid w:val="00CC7BAA"/>
    <w:rsid w:val="00CD0501"/>
    <w:rsid w:val="00CD1262"/>
    <w:rsid w:val="00CD70EB"/>
    <w:rsid w:val="00CE5E83"/>
    <w:rsid w:val="00CF04FA"/>
    <w:rsid w:val="00D03C61"/>
    <w:rsid w:val="00D11C2C"/>
    <w:rsid w:val="00D1775E"/>
    <w:rsid w:val="00D279DF"/>
    <w:rsid w:val="00D30D63"/>
    <w:rsid w:val="00D31936"/>
    <w:rsid w:val="00D31A9C"/>
    <w:rsid w:val="00D32B7A"/>
    <w:rsid w:val="00D34EDF"/>
    <w:rsid w:val="00D371B9"/>
    <w:rsid w:val="00D37938"/>
    <w:rsid w:val="00D575E6"/>
    <w:rsid w:val="00D61662"/>
    <w:rsid w:val="00D6307E"/>
    <w:rsid w:val="00D81A7C"/>
    <w:rsid w:val="00D84260"/>
    <w:rsid w:val="00D86D78"/>
    <w:rsid w:val="00D910CE"/>
    <w:rsid w:val="00DA35A9"/>
    <w:rsid w:val="00DB09B0"/>
    <w:rsid w:val="00DB12F5"/>
    <w:rsid w:val="00DD2A5B"/>
    <w:rsid w:val="00DE1729"/>
    <w:rsid w:val="00DE2263"/>
    <w:rsid w:val="00E02FC5"/>
    <w:rsid w:val="00E04BD1"/>
    <w:rsid w:val="00E05BE4"/>
    <w:rsid w:val="00E253C3"/>
    <w:rsid w:val="00E31D6B"/>
    <w:rsid w:val="00E45898"/>
    <w:rsid w:val="00E6608F"/>
    <w:rsid w:val="00E744FC"/>
    <w:rsid w:val="00E8052C"/>
    <w:rsid w:val="00E80D3F"/>
    <w:rsid w:val="00E84C93"/>
    <w:rsid w:val="00E86E9F"/>
    <w:rsid w:val="00EA6877"/>
    <w:rsid w:val="00EB4816"/>
    <w:rsid w:val="00EB6E7C"/>
    <w:rsid w:val="00EC1EC4"/>
    <w:rsid w:val="00ED3C62"/>
    <w:rsid w:val="00EF5DCA"/>
    <w:rsid w:val="00F02834"/>
    <w:rsid w:val="00F02B8C"/>
    <w:rsid w:val="00F249B3"/>
    <w:rsid w:val="00F25133"/>
    <w:rsid w:val="00F41CC8"/>
    <w:rsid w:val="00F42A6A"/>
    <w:rsid w:val="00F473E9"/>
    <w:rsid w:val="00F60880"/>
    <w:rsid w:val="00F64E78"/>
    <w:rsid w:val="00F6504C"/>
    <w:rsid w:val="00F67F16"/>
    <w:rsid w:val="00F778EC"/>
    <w:rsid w:val="00FA3F72"/>
    <w:rsid w:val="00FB1958"/>
    <w:rsid w:val="00FB21A1"/>
    <w:rsid w:val="00FB5278"/>
    <w:rsid w:val="00FC18EB"/>
    <w:rsid w:val="00FC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949">
      <w:bodyDiv w:val="1"/>
      <w:marLeft w:val="0"/>
      <w:marRight w:val="0"/>
      <w:marTop w:val="0"/>
      <w:marBottom w:val="0"/>
      <w:divBdr>
        <w:top w:val="none" w:sz="0" w:space="0" w:color="auto"/>
        <w:left w:val="none" w:sz="0" w:space="0" w:color="auto"/>
        <w:bottom w:val="none" w:sz="0" w:space="0" w:color="auto"/>
        <w:right w:val="none" w:sz="0" w:space="0" w:color="auto"/>
      </w:divBdr>
    </w:div>
    <w:div w:id="208224797">
      <w:bodyDiv w:val="1"/>
      <w:marLeft w:val="0"/>
      <w:marRight w:val="0"/>
      <w:marTop w:val="0"/>
      <w:marBottom w:val="0"/>
      <w:divBdr>
        <w:top w:val="none" w:sz="0" w:space="0" w:color="auto"/>
        <w:left w:val="none" w:sz="0" w:space="0" w:color="auto"/>
        <w:bottom w:val="none" w:sz="0" w:space="0" w:color="auto"/>
        <w:right w:val="none" w:sz="0" w:space="0" w:color="auto"/>
      </w:divBdr>
    </w:div>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 w:id="18050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B16E-B0E9-4CAF-AFB8-208C36B2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Карпенко</cp:lastModifiedBy>
  <cp:revision>4</cp:revision>
  <cp:lastPrinted>2016-02-18T11:48:00Z</cp:lastPrinted>
  <dcterms:created xsi:type="dcterms:W3CDTF">2016-02-18T05:18:00Z</dcterms:created>
  <dcterms:modified xsi:type="dcterms:W3CDTF">2016-02-18T11:58:00Z</dcterms:modified>
</cp:coreProperties>
</file>